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8E" w:rsidRPr="00950E8E" w:rsidRDefault="00950E8E" w:rsidP="00950E8E">
      <w:pPr>
        <w:jc w:val="center"/>
        <w:rPr>
          <w:rFonts w:cstheme="minorHAnsi"/>
          <w:b/>
          <w:sz w:val="24"/>
          <w:szCs w:val="24"/>
        </w:rPr>
      </w:pPr>
      <w:r w:rsidRPr="00950E8E">
        <w:rPr>
          <w:rFonts w:cstheme="minorHAnsi"/>
          <w:b/>
          <w:sz w:val="24"/>
          <w:szCs w:val="24"/>
        </w:rPr>
        <w:t>ZAKRES DANYCH OSOBOWYCH POWIERZONYCH DO PRZETWARZANIA</w:t>
      </w:r>
      <w:r w:rsidRPr="00950E8E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15"/>
        <w:gridCol w:w="6366"/>
      </w:tblGrid>
      <w:tr w:rsidR="00950E8E" w:rsidRPr="00175CC4" w:rsidTr="006D42C5">
        <w:trPr>
          <w:trHeight w:val="337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5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8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7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PESEL</w:t>
            </w:r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5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Płeć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622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0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715" w:type="dxa"/>
            <w:shd w:val="clear" w:color="auto" w:fill="F1F1F1"/>
          </w:tcPr>
          <w:p w:rsidR="00950E8E" w:rsidRPr="00950E8E" w:rsidRDefault="00950E8E" w:rsidP="006D42C5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Wiek w chwili</w:t>
            </w:r>
          </w:p>
          <w:p w:rsidR="00950E8E" w:rsidRPr="00950E8E" w:rsidRDefault="00950E8E" w:rsidP="006D42C5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b/>
                <w:w w:val="85"/>
                <w:sz w:val="20"/>
                <w:szCs w:val="20"/>
                <w:lang w:val="pl-PL"/>
              </w:rPr>
              <w:t xml:space="preserve">przystąpienia do </w:t>
            </w:r>
            <w:r w:rsidRPr="00950E8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projektu</w:t>
            </w:r>
          </w:p>
        </w:tc>
        <w:tc>
          <w:tcPr>
            <w:tcW w:w="6366" w:type="dxa"/>
          </w:tcPr>
          <w:p w:rsidR="00950E8E" w:rsidRPr="00950E8E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50E8E" w:rsidRPr="00175CC4" w:rsidTr="006D42C5">
        <w:trPr>
          <w:trHeight w:val="2023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Wykształcenie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Niższe</w:t>
            </w:r>
            <w:proofErr w:type="spellEnd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proofErr w:type="spellEnd"/>
            <w:r w:rsidRPr="00175CC4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Gimnazjalne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Ponadgimnazjalne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Policealne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before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Wyższe</w:t>
            </w:r>
            <w:proofErr w:type="spellEnd"/>
          </w:p>
        </w:tc>
      </w:tr>
      <w:tr w:rsidR="00950E8E" w:rsidRPr="00175CC4" w:rsidTr="006D42C5">
        <w:trPr>
          <w:trHeight w:val="335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7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Powiat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8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5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8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5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Numer</w:t>
            </w:r>
            <w:proofErr w:type="spellEnd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budynku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7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Numer</w:t>
            </w:r>
            <w:proofErr w:type="spellEnd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5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Kod</w:t>
            </w:r>
            <w:proofErr w:type="spellEnd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7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  <w:proofErr w:type="spellEnd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kontaktowy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175CC4" w:rsidTr="006D42C5">
        <w:trPr>
          <w:trHeight w:val="335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Adres</w:t>
            </w:r>
            <w:proofErr w:type="spellEnd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e-mail</w:t>
            </w:r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RPr="00657B6C" w:rsidTr="006D42C5">
        <w:trPr>
          <w:trHeight w:val="1687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lef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2715" w:type="dxa"/>
            <w:shd w:val="clear" w:color="auto" w:fill="F1F1F1"/>
          </w:tcPr>
          <w:p w:rsidR="00950E8E" w:rsidRPr="00950E8E" w:rsidRDefault="00950E8E" w:rsidP="006D42C5">
            <w:pPr>
              <w:pStyle w:val="TableParagraph"/>
              <w:spacing w:before="0"/>
              <w:ind w:left="234" w:right="25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Status </w:t>
            </w:r>
            <w:r w:rsidRPr="00950E8E">
              <w:rPr>
                <w:rFonts w:asciiTheme="minorHAnsi" w:hAnsiTheme="minorHAnsi" w:cstheme="minorHAnsi"/>
                <w:b/>
                <w:spacing w:val="-39"/>
                <w:w w:val="90"/>
                <w:sz w:val="20"/>
                <w:szCs w:val="20"/>
                <w:lang w:val="pl-PL"/>
              </w:rPr>
              <w:t xml:space="preserve">   </w:t>
            </w: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osoby </w:t>
            </w:r>
            <w:r w:rsidRPr="00950E8E">
              <w:rPr>
                <w:rFonts w:asciiTheme="minorHAnsi" w:hAnsiTheme="minorHAnsi" w:cstheme="minorHAnsi"/>
                <w:b/>
                <w:spacing w:val="-38"/>
                <w:w w:val="90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>na</w:t>
            </w:r>
            <w:r w:rsidRPr="00950E8E">
              <w:rPr>
                <w:rFonts w:asciiTheme="minorHAnsi" w:hAnsiTheme="minorHAnsi" w:cstheme="minorHAnsi"/>
                <w:b/>
                <w:spacing w:val="-40"/>
                <w:w w:val="90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rynku </w:t>
            </w:r>
            <w:r w:rsidRPr="00950E8E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>pracy w chwili przystąpienia do Projektu</w:t>
            </w:r>
          </w:p>
        </w:tc>
        <w:tc>
          <w:tcPr>
            <w:tcW w:w="6366" w:type="dxa"/>
          </w:tcPr>
          <w:p w:rsidR="00950E8E" w:rsidRPr="00950E8E" w:rsidRDefault="00950E8E" w:rsidP="006D42C5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5" w:line="292" w:lineRule="auto"/>
              <w:ind w:right="55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– osoba </w:t>
            </w:r>
            <w:r w:rsidRPr="00950E8E">
              <w:rPr>
                <w:rFonts w:asciiTheme="minorHAnsi" w:hAnsiTheme="minorHAnsi" w:cstheme="minorHAnsi"/>
                <w:spacing w:val="-33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bezrobotna</w:t>
            </w:r>
            <w:r w:rsidRPr="00950E8E">
              <w:rPr>
                <w:rFonts w:asciiTheme="minorHAnsi" w:hAnsiTheme="minorHAnsi" w:cstheme="minorHAnsi"/>
                <w:spacing w:val="-33"/>
                <w:w w:val="95"/>
                <w:sz w:val="20"/>
                <w:szCs w:val="20"/>
                <w:lang w:val="pl-PL"/>
              </w:rPr>
              <w:t xml:space="preserve">  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zarejestrowana</w:t>
            </w:r>
            <w:r w:rsidRPr="00950E8E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  <w:lang w:val="pl-PL"/>
              </w:rPr>
              <w:t xml:space="preserve"> 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w</w:t>
            </w:r>
            <w:r w:rsidRPr="00950E8E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ewidencji </w:t>
            </w:r>
            <w:r w:rsidRPr="00950E8E">
              <w:rPr>
                <w:rFonts w:asciiTheme="minorHAnsi" w:hAnsiTheme="minorHAnsi" w:cstheme="minorHAnsi"/>
                <w:spacing w:val="-33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urzędów </w:t>
            </w:r>
            <w:r w:rsidRPr="00950E8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pracy</w:t>
            </w:r>
          </w:p>
          <w:p w:rsidR="00950E8E" w:rsidRPr="00950E8E" w:rsidRDefault="00950E8E" w:rsidP="006D42C5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0" w:line="295" w:lineRule="auto"/>
              <w:ind w:right="3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– osoba </w:t>
            </w:r>
            <w:r w:rsidRPr="00950E8E">
              <w:rPr>
                <w:rFonts w:asciiTheme="minorHAnsi" w:hAnsiTheme="minorHAnsi" w:cstheme="minorHAnsi"/>
                <w:spacing w:val="-35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bezrobotna </w:t>
            </w:r>
            <w:r w:rsidRPr="00950E8E">
              <w:rPr>
                <w:rFonts w:asciiTheme="minorHAnsi" w:hAnsiTheme="minorHAnsi" w:cstheme="minorHAnsi"/>
                <w:spacing w:val="-34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niezarejestrowana </w:t>
            </w:r>
            <w:r w:rsidRPr="00950E8E">
              <w:rPr>
                <w:rFonts w:asciiTheme="minorHAnsi" w:hAnsiTheme="minorHAnsi" w:cstheme="minorHAnsi"/>
                <w:spacing w:val="-34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w </w:t>
            </w:r>
            <w:r w:rsidRPr="00950E8E">
              <w:rPr>
                <w:rFonts w:asciiTheme="minorHAnsi" w:hAnsiTheme="minorHAnsi" w:cstheme="minorHAnsi"/>
                <w:spacing w:val="-34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ewidencji </w:t>
            </w:r>
            <w:r w:rsidRPr="00950E8E">
              <w:rPr>
                <w:rFonts w:asciiTheme="minorHAnsi" w:hAnsiTheme="minorHAnsi" w:cstheme="minorHAnsi"/>
                <w:spacing w:val="-33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urzędów </w:t>
            </w:r>
            <w:r w:rsidRPr="00950E8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pracy</w:t>
            </w:r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0"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proofErr w:type="spellEnd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bierna</w:t>
            </w:r>
            <w:proofErr w:type="spellEnd"/>
            <w:r w:rsidRPr="00175CC4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zawodowo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proofErr w:type="spellEnd"/>
            <w:r w:rsidRPr="00175CC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pracująca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nauczyciel</w:t>
            </w:r>
            <w:proofErr w:type="spellEnd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kształcenia</w:t>
            </w:r>
            <w:proofErr w:type="spellEnd"/>
            <w:r w:rsidRPr="00175CC4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zawodowego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24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nauczyciel</w:t>
            </w:r>
            <w:proofErr w:type="spellEnd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kształcenia</w:t>
            </w:r>
            <w:proofErr w:type="spellEnd"/>
            <w:r w:rsidRPr="00175CC4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ogólnego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nauczyciel</w:t>
            </w:r>
            <w:proofErr w:type="spellEnd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wychowania</w:t>
            </w:r>
            <w:proofErr w:type="spellEnd"/>
            <w:r w:rsidRPr="00175CC4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przedszkolnego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pracownik</w:t>
            </w:r>
            <w:proofErr w:type="spellEnd"/>
            <w:r w:rsidRPr="00175CC4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instytucji</w:t>
            </w:r>
            <w:proofErr w:type="spellEnd"/>
            <w:r w:rsidRPr="00175CC4">
              <w:rPr>
                <w:rFonts w:asciiTheme="minorHAnsi" w:hAnsiTheme="minorHAnsi" w:cstheme="minorHAnsi"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szkolnictwa</w:t>
            </w:r>
            <w:proofErr w:type="spellEnd"/>
            <w:r w:rsidRPr="00175CC4">
              <w:rPr>
                <w:rFonts w:asciiTheme="minorHAnsi" w:hAnsiTheme="minorHAnsi" w:cstheme="minorHAnsi"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wyższego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pracownik</w:t>
            </w:r>
            <w:proofErr w:type="spellEnd"/>
            <w:r w:rsidRPr="00175CC4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instytucji</w:t>
            </w:r>
            <w:proofErr w:type="spellEnd"/>
            <w:r w:rsidRPr="00175CC4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rynku</w:t>
            </w:r>
            <w:proofErr w:type="spellEnd"/>
            <w:r w:rsidRPr="00175CC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pracownik</w:t>
            </w:r>
            <w:proofErr w:type="spellEnd"/>
            <w:r w:rsidRPr="00175CC4">
              <w:rPr>
                <w:rFonts w:asciiTheme="minorHAnsi" w:hAnsiTheme="minorHAnsi" w:cstheme="minorHAnsi"/>
                <w:spacing w:val="-32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instytucji</w:t>
            </w:r>
            <w:proofErr w:type="spellEnd"/>
            <w:r w:rsidRPr="00175CC4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proofErr w:type="spellEnd"/>
            <w:r w:rsidRPr="00175CC4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ochrony</w:t>
            </w:r>
            <w:proofErr w:type="spellEnd"/>
            <w:r w:rsidRPr="00175CC4">
              <w:rPr>
                <w:rFonts w:asciiTheme="minorHAnsi" w:hAnsiTheme="minorHAnsi" w:cstheme="minorHAnsi"/>
                <w:spacing w:val="-32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zdrowia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rolnik</w:t>
            </w:r>
            <w:proofErr w:type="spellEnd"/>
          </w:p>
          <w:p w:rsidR="00950E8E" w:rsidRPr="00950E8E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0" w:line="295" w:lineRule="auto"/>
              <w:ind w:right="3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kluczowy</w:t>
            </w:r>
            <w:r w:rsidRPr="00950E8E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pl-PL"/>
              </w:rPr>
              <w:t xml:space="preserve"> 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pracownik </w:t>
            </w:r>
            <w:r w:rsidRPr="00950E8E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instytucji</w:t>
            </w:r>
            <w:r w:rsidRPr="00950E8E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pomocy</w:t>
            </w:r>
            <w:r w:rsidRPr="00950E8E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i</w:t>
            </w:r>
            <w:r w:rsidRPr="00950E8E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  <w:lang w:val="pl-PL"/>
              </w:rPr>
              <w:t xml:space="preserve"> 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integracji </w:t>
            </w:r>
            <w:r w:rsidRPr="00950E8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społecznej</w:t>
            </w:r>
          </w:p>
          <w:p w:rsidR="00950E8E" w:rsidRPr="00950E8E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0" w:line="292" w:lineRule="auto"/>
              <w:ind w:right="34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lastRenderedPageBreak/>
              <w:t>pracownik</w:t>
            </w:r>
            <w:r w:rsidRPr="00950E8E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pl-PL"/>
              </w:rPr>
              <w:t xml:space="preserve"> 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instytucji</w:t>
            </w:r>
            <w:r w:rsidRPr="00950E8E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pl-PL"/>
              </w:rPr>
              <w:t xml:space="preserve"> 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system </w:t>
            </w:r>
            <w:r w:rsidRPr="00950E8E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>wspierania</w:t>
            </w:r>
            <w:r w:rsidRPr="00950E8E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rodziny </w:t>
            </w:r>
            <w:r w:rsidRPr="00950E8E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w w:val="95"/>
                <w:sz w:val="20"/>
                <w:szCs w:val="20"/>
                <w:lang w:val="pl-PL"/>
              </w:rPr>
              <w:t xml:space="preserve">i </w:t>
            </w:r>
            <w:r w:rsidRPr="00950E8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pieczy</w:t>
            </w:r>
            <w:r w:rsidRPr="00950E8E">
              <w:rPr>
                <w:rFonts w:asciiTheme="minorHAnsi" w:hAnsiTheme="minorHAnsi" w:cstheme="minorHAnsi"/>
                <w:spacing w:val="-19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zastępczej</w:t>
            </w:r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pracownik</w:t>
            </w:r>
            <w:proofErr w:type="spellEnd"/>
            <w:r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ośrodka</w:t>
            </w:r>
            <w:proofErr w:type="spellEnd"/>
            <w:r w:rsidRPr="00175CC4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wsparcia</w:t>
            </w:r>
            <w:proofErr w:type="spellEnd"/>
            <w:r w:rsidRPr="00175CC4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ekonomii</w:t>
            </w:r>
            <w:proofErr w:type="spellEnd"/>
            <w:r w:rsidRPr="00175CC4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społecznej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pracownik</w:t>
            </w:r>
            <w:proofErr w:type="spellEnd"/>
            <w:r w:rsidRPr="00175CC4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poradni</w:t>
            </w:r>
            <w:proofErr w:type="spellEnd"/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175CC4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psychologiczno-pedagogicznej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instruktor</w:t>
            </w:r>
            <w:proofErr w:type="spellEnd"/>
            <w:r w:rsidRPr="00175CC4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praktycznej</w:t>
            </w:r>
            <w:proofErr w:type="spellEnd"/>
            <w:r w:rsidRPr="00175CC4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nauki</w:t>
            </w:r>
            <w:proofErr w:type="spellEnd"/>
            <w:r w:rsidRPr="00175CC4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zawodu</w:t>
            </w:r>
            <w:proofErr w:type="spellEnd"/>
          </w:p>
          <w:p w:rsidR="00950E8E" w:rsidRPr="00657B6C" w:rsidRDefault="00950E8E" w:rsidP="006D42C5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inny</w:t>
            </w:r>
            <w:proofErr w:type="spellEnd"/>
          </w:p>
        </w:tc>
      </w:tr>
      <w:tr w:rsidR="00950E8E" w:rsidRPr="00175CC4" w:rsidTr="006D42C5">
        <w:trPr>
          <w:trHeight w:val="1248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right="5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715" w:type="dxa"/>
            <w:shd w:val="clear" w:color="auto" w:fill="F1F1F1"/>
          </w:tcPr>
          <w:p w:rsidR="00950E8E" w:rsidRPr="00950E8E" w:rsidRDefault="00950E8E" w:rsidP="006D42C5">
            <w:pPr>
              <w:pStyle w:val="TableParagraph"/>
              <w:spacing w:before="0"/>
              <w:ind w:left="234" w:right="25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b/>
                <w:w w:val="85"/>
                <w:sz w:val="20"/>
                <w:szCs w:val="20"/>
                <w:lang w:val="pl-PL"/>
              </w:rPr>
              <w:t xml:space="preserve">Osoba należąca do </w:t>
            </w:r>
            <w:r w:rsidRPr="00950E8E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 xml:space="preserve">mniejszości narodowej lub </w:t>
            </w: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etnicznej, migrant, </w:t>
            </w:r>
            <w:r w:rsidRPr="00950E8E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>osoba obcego</w:t>
            </w:r>
            <w:r w:rsidRPr="00950E8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>pochodzenia</w:t>
            </w:r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Tak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Odmowa</w:t>
            </w:r>
            <w:proofErr w:type="spellEnd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podania</w:t>
            </w:r>
            <w:proofErr w:type="spellEnd"/>
            <w:r w:rsidRPr="00175CC4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proofErr w:type="spellEnd"/>
          </w:p>
        </w:tc>
      </w:tr>
      <w:tr w:rsidR="00950E8E" w:rsidRPr="00175CC4" w:rsidTr="006D42C5">
        <w:trPr>
          <w:trHeight w:val="842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right="5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20.</w:t>
            </w:r>
          </w:p>
        </w:tc>
        <w:tc>
          <w:tcPr>
            <w:tcW w:w="2715" w:type="dxa"/>
            <w:shd w:val="clear" w:color="auto" w:fill="F1F1F1"/>
          </w:tcPr>
          <w:p w:rsidR="00950E8E" w:rsidRPr="00950E8E" w:rsidRDefault="00950E8E" w:rsidP="006D42C5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Osoba bezdomna lub </w:t>
            </w:r>
            <w:r w:rsidRPr="00950E8E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l-PL"/>
              </w:rPr>
              <w:t>dotknięta wykluczeniem z</w:t>
            </w:r>
          </w:p>
          <w:p w:rsidR="00950E8E" w:rsidRPr="00175CC4" w:rsidRDefault="00950E8E" w:rsidP="006D42C5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dostępu</w:t>
            </w:r>
            <w:proofErr w:type="spellEnd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do </w:t>
            </w:r>
            <w:proofErr w:type="spellStart"/>
            <w:r w:rsidRPr="00175CC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mieszkań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Tak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</w:p>
        </w:tc>
      </w:tr>
      <w:tr w:rsidR="00950E8E" w:rsidRPr="00175CC4" w:rsidTr="006D42C5">
        <w:trPr>
          <w:trHeight w:val="981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ind w:right="5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21.</w:t>
            </w:r>
          </w:p>
        </w:tc>
        <w:tc>
          <w:tcPr>
            <w:tcW w:w="2715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Osoba</w:t>
            </w:r>
            <w:proofErr w:type="spellEnd"/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z</w:t>
            </w:r>
          </w:p>
          <w:p w:rsidR="00950E8E" w:rsidRPr="00175CC4" w:rsidRDefault="00950E8E" w:rsidP="006D42C5">
            <w:pPr>
              <w:pStyle w:val="TableParagraph"/>
              <w:spacing w:before="0"/>
              <w:ind w:left="2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niepełnosprawnościami</w:t>
            </w:r>
            <w:proofErr w:type="spellEnd"/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Tak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Odmowa</w:t>
            </w:r>
            <w:proofErr w:type="spellEnd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podania</w:t>
            </w:r>
            <w:proofErr w:type="spellEnd"/>
            <w:r w:rsidRPr="00175CC4">
              <w:rPr>
                <w:rFonts w:asciiTheme="minorHAnsi" w:hAnsiTheme="minorHAnsi" w:cstheme="minorHAnsi"/>
                <w:spacing w:val="-32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proofErr w:type="spellEnd"/>
          </w:p>
        </w:tc>
      </w:tr>
      <w:tr w:rsidR="00950E8E" w:rsidRPr="00175CC4" w:rsidTr="006D42C5">
        <w:trPr>
          <w:trHeight w:val="1137"/>
        </w:trPr>
        <w:tc>
          <w:tcPr>
            <w:tcW w:w="562" w:type="dxa"/>
            <w:shd w:val="clear" w:color="auto" w:fill="F1F1F1"/>
          </w:tcPr>
          <w:p w:rsidR="00950E8E" w:rsidRPr="00175CC4" w:rsidRDefault="00950E8E" w:rsidP="006D42C5">
            <w:pPr>
              <w:pStyle w:val="TableParagraph"/>
              <w:spacing w:before="5"/>
              <w:ind w:right="6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22</w:t>
            </w:r>
            <w:r w:rsidRPr="00175CC4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.</w:t>
            </w:r>
          </w:p>
        </w:tc>
        <w:tc>
          <w:tcPr>
            <w:tcW w:w="2715" w:type="dxa"/>
            <w:shd w:val="clear" w:color="auto" w:fill="F1F1F1"/>
          </w:tcPr>
          <w:p w:rsidR="00950E8E" w:rsidRPr="00950E8E" w:rsidRDefault="00950E8E" w:rsidP="006D42C5">
            <w:pPr>
              <w:pStyle w:val="TableParagraph"/>
              <w:spacing w:before="0"/>
              <w:ind w:left="237" w:right="61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>Osoba</w:t>
            </w:r>
            <w:r w:rsidRPr="00950E8E"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  <w:lang w:val="pl-PL"/>
              </w:rPr>
              <w:t xml:space="preserve"> </w:t>
            </w: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>w</w:t>
            </w:r>
            <w:r w:rsidRPr="00950E8E">
              <w:rPr>
                <w:rFonts w:asciiTheme="minorHAnsi" w:hAnsiTheme="minorHAnsi" w:cstheme="minorHAnsi"/>
                <w:b/>
                <w:spacing w:val="-29"/>
                <w:w w:val="90"/>
                <w:sz w:val="20"/>
                <w:szCs w:val="20"/>
                <w:lang w:val="pl-PL"/>
              </w:rPr>
              <w:t xml:space="preserve">  </w:t>
            </w: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>innej</w:t>
            </w:r>
            <w:r w:rsidRPr="00950E8E">
              <w:rPr>
                <w:rFonts w:asciiTheme="minorHAnsi" w:hAnsiTheme="minorHAnsi" w:cstheme="minorHAnsi"/>
                <w:b/>
                <w:spacing w:val="-31"/>
                <w:w w:val="90"/>
                <w:sz w:val="20"/>
                <w:szCs w:val="20"/>
                <w:lang w:val="pl-PL"/>
              </w:rPr>
              <w:t xml:space="preserve">  </w:t>
            </w:r>
            <w:r w:rsidRPr="00950E8E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pl-PL"/>
              </w:rPr>
              <w:t xml:space="preserve">niekorzystnej </w:t>
            </w:r>
            <w:r w:rsidRPr="00950E8E">
              <w:rPr>
                <w:rFonts w:asciiTheme="minorHAnsi" w:hAnsiTheme="minorHAnsi" w:cstheme="minorHAnsi"/>
                <w:b/>
                <w:w w:val="85"/>
                <w:sz w:val="20"/>
                <w:szCs w:val="20"/>
                <w:lang w:val="pl-PL"/>
              </w:rPr>
              <w:t xml:space="preserve">sytuacji społecznej (innej niż </w:t>
            </w:r>
            <w:r w:rsidRPr="00950E8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wymienione</w:t>
            </w:r>
            <w:r w:rsidRPr="00950E8E">
              <w:rPr>
                <w:rFonts w:asciiTheme="minorHAnsi" w:hAnsiTheme="minorHAnsi" w:cstheme="minorHAnsi"/>
                <w:b/>
                <w:spacing w:val="-34"/>
                <w:sz w:val="20"/>
                <w:szCs w:val="20"/>
                <w:lang w:val="pl-PL"/>
              </w:rPr>
              <w:t xml:space="preserve">   </w:t>
            </w:r>
            <w:r w:rsidRPr="00950E8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powyżej)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6366" w:type="dxa"/>
          </w:tcPr>
          <w:p w:rsidR="00950E8E" w:rsidRPr="00175CC4" w:rsidRDefault="00950E8E" w:rsidP="006D42C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w w:val="95"/>
                <w:sz w:val="20"/>
                <w:szCs w:val="20"/>
              </w:rPr>
              <w:t>Tak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</w:p>
          <w:p w:rsidR="00950E8E" w:rsidRPr="00175CC4" w:rsidRDefault="00950E8E" w:rsidP="006D42C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Odmowa</w:t>
            </w:r>
            <w:proofErr w:type="spellEnd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podania</w:t>
            </w:r>
            <w:proofErr w:type="spellEnd"/>
            <w:r w:rsidRPr="00175CC4">
              <w:rPr>
                <w:rFonts w:asciiTheme="minorHAnsi" w:hAnsiTheme="minorHAnsi" w:cstheme="minorHAnsi"/>
                <w:spacing w:val="-36"/>
                <w:sz w:val="20"/>
                <w:szCs w:val="20"/>
              </w:rPr>
              <w:t xml:space="preserve"> </w:t>
            </w:r>
            <w:proofErr w:type="spellStart"/>
            <w:r w:rsidRPr="00175CC4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proofErr w:type="spellEnd"/>
          </w:p>
        </w:tc>
      </w:tr>
    </w:tbl>
    <w:p w:rsidR="00950E8E" w:rsidRDefault="00950E8E" w:rsidP="00950E8E">
      <w:pPr>
        <w:spacing w:before="55" w:line="295" w:lineRule="auto"/>
        <w:ind w:right="1093"/>
        <w:jc w:val="both"/>
        <w:rPr>
          <w:i/>
          <w:w w:val="95"/>
          <w:sz w:val="20"/>
          <w:szCs w:val="20"/>
        </w:rPr>
      </w:pPr>
      <w:r>
        <w:rPr>
          <w:i/>
          <w:w w:val="95"/>
          <w:sz w:val="20"/>
          <w:szCs w:val="20"/>
        </w:rPr>
        <w:t xml:space="preserve">Oświadczam, że podane przeze mnie informacje zawarte w powyższej tabeli są zgodne ze stanem faktycznym </w:t>
      </w:r>
      <w:r>
        <w:rPr>
          <w:i/>
          <w:w w:val="95"/>
          <w:sz w:val="20"/>
          <w:szCs w:val="20"/>
        </w:rPr>
        <w:br/>
        <w:t xml:space="preserve">  i prawnym </w:t>
      </w:r>
    </w:p>
    <w:p w:rsidR="00950E8E" w:rsidRDefault="00950E8E" w:rsidP="00950E8E">
      <w:pPr>
        <w:pStyle w:val="Tekstpodstawowy"/>
        <w:rPr>
          <w:rFonts w:asciiTheme="minorHAnsi" w:hAnsiTheme="minorHAnsi"/>
          <w:i/>
          <w:sz w:val="20"/>
          <w:szCs w:val="20"/>
        </w:rPr>
      </w:pPr>
    </w:p>
    <w:p w:rsidR="00950E8E" w:rsidRPr="00C30E90" w:rsidRDefault="00950E8E" w:rsidP="00950E8E">
      <w:pPr>
        <w:pStyle w:val="Tekstpodstawowy"/>
        <w:rPr>
          <w:rFonts w:asciiTheme="minorHAnsi" w:hAnsiTheme="minorHAnsi"/>
          <w:i/>
          <w:sz w:val="20"/>
          <w:szCs w:val="20"/>
        </w:rPr>
      </w:pPr>
    </w:p>
    <w:p w:rsidR="00950E8E" w:rsidRPr="00C30E90" w:rsidRDefault="00950E8E" w:rsidP="00950E8E">
      <w:pPr>
        <w:pStyle w:val="Tekstpodstawowy"/>
        <w:spacing w:before="11"/>
        <w:rPr>
          <w:rFonts w:asciiTheme="minorHAnsi" w:hAnsiTheme="minorHAnsi"/>
          <w:i/>
          <w:sz w:val="20"/>
          <w:szCs w:val="20"/>
        </w:rPr>
      </w:pPr>
    </w:p>
    <w:p w:rsidR="00950E8E" w:rsidRPr="00C30E90" w:rsidRDefault="00950E8E" w:rsidP="00950E8E">
      <w:pPr>
        <w:tabs>
          <w:tab w:val="left" w:pos="4464"/>
        </w:tabs>
        <w:ind w:left="216"/>
        <w:rPr>
          <w:sz w:val="20"/>
          <w:szCs w:val="20"/>
        </w:rPr>
      </w:pPr>
      <w:r w:rsidRPr="00C30E90">
        <w:rPr>
          <w:w w:val="70"/>
          <w:sz w:val="20"/>
          <w:szCs w:val="20"/>
        </w:rPr>
        <w:t>……..………………………………</w:t>
      </w:r>
      <w:r w:rsidRPr="00C30E90">
        <w:rPr>
          <w:w w:val="70"/>
          <w:sz w:val="20"/>
          <w:szCs w:val="20"/>
        </w:rPr>
        <w:tab/>
      </w:r>
      <w:r>
        <w:rPr>
          <w:w w:val="70"/>
          <w:sz w:val="20"/>
          <w:szCs w:val="20"/>
        </w:rPr>
        <w:t xml:space="preserve">                                                         </w:t>
      </w:r>
      <w:r w:rsidRPr="00C30E90">
        <w:rPr>
          <w:w w:val="80"/>
          <w:sz w:val="20"/>
          <w:szCs w:val="20"/>
        </w:rPr>
        <w:t>…………………………..……………………</w:t>
      </w:r>
    </w:p>
    <w:p w:rsidR="00950E8E" w:rsidRDefault="00950E8E" w:rsidP="00950E8E">
      <w:pPr>
        <w:tabs>
          <w:tab w:val="left" w:pos="4464"/>
        </w:tabs>
        <w:spacing w:before="57"/>
        <w:ind w:left="216"/>
        <w:rPr>
          <w:sz w:val="20"/>
          <w:szCs w:val="20"/>
        </w:rPr>
      </w:pPr>
      <w:r w:rsidRPr="00C30E90">
        <w:rPr>
          <w:sz w:val="20"/>
          <w:szCs w:val="20"/>
        </w:rPr>
        <w:t>Miejscowość</w:t>
      </w:r>
      <w:r w:rsidRPr="00C30E90">
        <w:rPr>
          <w:spacing w:val="-40"/>
          <w:sz w:val="20"/>
          <w:szCs w:val="20"/>
        </w:rPr>
        <w:t xml:space="preserve"> </w:t>
      </w:r>
      <w:r>
        <w:rPr>
          <w:spacing w:val="-40"/>
          <w:sz w:val="20"/>
          <w:szCs w:val="20"/>
        </w:rPr>
        <w:t xml:space="preserve">    </w:t>
      </w:r>
      <w:r w:rsidRPr="00C30E90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C30E90">
        <w:rPr>
          <w:spacing w:val="-39"/>
          <w:sz w:val="20"/>
          <w:szCs w:val="20"/>
        </w:rPr>
        <w:t xml:space="preserve"> </w:t>
      </w:r>
      <w:r w:rsidRPr="00C30E90">
        <w:rPr>
          <w:sz w:val="20"/>
          <w:szCs w:val="20"/>
        </w:rPr>
        <w:t>data</w:t>
      </w:r>
      <w:r w:rsidRPr="00C30E9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C30E90">
        <w:rPr>
          <w:sz w:val="20"/>
          <w:szCs w:val="20"/>
        </w:rPr>
        <w:t>Czytelny podpis</w:t>
      </w:r>
      <w:r w:rsidRPr="00C30E90">
        <w:rPr>
          <w:spacing w:val="-32"/>
          <w:sz w:val="20"/>
          <w:szCs w:val="20"/>
        </w:rPr>
        <w:t xml:space="preserve"> </w:t>
      </w:r>
      <w:r w:rsidRPr="00C30E90">
        <w:rPr>
          <w:sz w:val="20"/>
          <w:szCs w:val="20"/>
        </w:rPr>
        <w:t>Uczestnika</w:t>
      </w:r>
    </w:p>
    <w:p w:rsidR="00950E8E" w:rsidRPr="00776C03" w:rsidRDefault="00950E8E" w:rsidP="00950E8E">
      <w:pPr>
        <w:tabs>
          <w:tab w:val="left" w:pos="4464"/>
        </w:tabs>
        <w:spacing w:before="57"/>
        <w:ind w:left="216"/>
        <w:rPr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954"/>
        <w:gridCol w:w="425"/>
      </w:tblGrid>
      <w:tr w:rsidR="00950E8E" w:rsidRPr="00C30E90" w:rsidTr="006D42C5">
        <w:tc>
          <w:tcPr>
            <w:tcW w:w="9639" w:type="dxa"/>
            <w:gridSpan w:val="3"/>
          </w:tcPr>
          <w:p w:rsidR="00950E8E" w:rsidRPr="00C30E90" w:rsidRDefault="00950E8E" w:rsidP="006D42C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0E90">
              <w:rPr>
                <w:rFonts w:asciiTheme="minorHAnsi" w:hAnsiTheme="minorHAnsi" w:cstheme="minorHAnsi"/>
                <w:b/>
                <w:sz w:val="20"/>
                <w:szCs w:val="20"/>
              </w:rPr>
              <w:t>PUNKTY 23 – 26 WYPEŁNIA KOORDYNATOR PROJEKTU</w:t>
            </w:r>
          </w:p>
        </w:tc>
      </w:tr>
      <w:tr w:rsidR="00950E8E" w:rsidTr="00950E8E">
        <w:trPr>
          <w:gridAfter w:val="1"/>
          <w:wAfter w:w="425" w:type="dxa"/>
        </w:trPr>
        <w:tc>
          <w:tcPr>
            <w:tcW w:w="3260" w:type="dxa"/>
          </w:tcPr>
          <w:p w:rsidR="00950E8E" w:rsidRPr="00776C03" w:rsidRDefault="00950E8E" w:rsidP="006D42C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776C03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Data rozpoczęcia udziału w </w:t>
            </w:r>
            <w:r w:rsidRPr="00776C03">
              <w:rPr>
                <w:rFonts w:asciiTheme="minorHAnsi" w:hAnsiTheme="minorHAnsi"/>
                <w:b/>
                <w:sz w:val="20"/>
                <w:szCs w:val="20"/>
              </w:rPr>
              <w:t>projekcie</w:t>
            </w:r>
          </w:p>
        </w:tc>
        <w:tc>
          <w:tcPr>
            <w:tcW w:w="5954" w:type="dxa"/>
          </w:tcPr>
          <w:p w:rsidR="00950E8E" w:rsidRDefault="00950E8E" w:rsidP="006D42C5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0E8E" w:rsidRDefault="00950E8E" w:rsidP="006D42C5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Tr="00950E8E">
        <w:trPr>
          <w:gridAfter w:val="1"/>
          <w:wAfter w:w="425" w:type="dxa"/>
        </w:trPr>
        <w:tc>
          <w:tcPr>
            <w:tcW w:w="3260" w:type="dxa"/>
          </w:tcPr>
          <w:p w:rsidR="00950E8E" w:rsidRPr="00776C03" w:rsidRDefault="00950E8E" w:rsidP="006D42C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776C03">
              <w:rPr>
                <w:rFonts w:asciiTheme="minorHAnsi" w:hAnsiTheme="minorHAnsi"/>
                <w:b/>
                <w:sz w:val="20"/>
                <w:szCs w:val="20"/>
              </w:rPr>
              <w:t>Data zakończenia udziału w projekcie</w:t>
            </w:r>
          </w:p>
        </w:tc>
        <w:tc>
          <w:tcPr>
            <w:tcW w:w="5954" w:type="dxa"/>
          </w:tcPr>
          <w:p w:rsidR="00950E8E" w:rsidRDefault="00950E8E" w:rsidP="006D42C5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0E8E" w:rsidRDefault="00950E8E" w:rsidP="006D42C5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E8E" w:rsidTr="00950E8E">
        <w:trPr>
          <w:gridAfter w:val="1"/>
          <w:wAfter w:w="425" w:type="dxa"/>
        </w:trPr>
        <w:tc>
          <w:tcPr>
            <w:tcW w:w="3260" w:type="dxa"/>
          </w:tcPr>
          <w:p w:rsidR="00950E8E" w:rsidRPr="00776C03" w:rsidRDefault="00950E8E" w:rsidP="006D42C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776C03">
              <w:rPr>
                <w:rFonts w:asciiTheme="minorHAnsi" w:hAnsiTheme="minorHAnsi"/>
                <w:b/>
                <w:sz w:val="20"/>
                <w:szCs w:val="20"/>
              </w:rPr>
              <w:t xml:space="preserve">Zakończenie udziału we </w:t>
            </w:r>
            <w:r w:rsidRPr="00776C03">
              <w:rPr>
                <w:rFonts w:asciiTheme="minorHAnsi" w:hAnsiTheme="minorHAnsi"/>
                <w:b/>
                <w:w w:val="85"/>
                <w:sz w:val="20"/>
                <w:szCs w:val="20"/>
              </w:rPr>
              <w:t xml:space="preserve">wsparciu zgodnie z zaplanowaną </w:t>
            </w:r>
            <w:r w:rsidRPr="00776C03">
              <w:rPr>
                <w:rFonts w:asciiTheme="minorHAnsi" w:hAnsiTheme="minorHAnsi"/>
                <w:b/>
                <w:w w:val="95"/>
                <w:sz w:val="20"/>
                <w:szCs w:val="20"/>
              </w:rPr>
              <w:t>dla niej ścieżką uczestnictwa</w:t>
            </w:r>
          </w:p>
        </w:tc>
        <w:tc>
          <w:tcPr>
            <w:tcW w:w="5954" w:type="dxa"/>
          </w:tcPr>
          <w:p w:rsidR="00950E8E" w:rsidRDefault="00950E8E" w:rsidP="00950E8E">
            <w:pPr>
              <w:pStyle w:val="Tekstpodstawowy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950E8E" w:rsidRDefault="00950E8E" w:rsidP="00950E8E">
            <w:pPr>
              <w:pStyle w:val="Tekstpodstawowy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950E8E" w:rsidTr="00950E8E">
        <w:trPr>
          <w:gridAfter w:val="1"/>
          <w:wAfter w:w="425" w:type="dxa"/>
        </w:trPr>
        <w:tc>
          <w:tcPr>
            <w:tcW w:w="3260" w:type="dxa"/>
          </w:tcPr>
          <w:p w:rsidR="00950E8E" w:rsidRPr="00776C03" w:rsidRDefault="00950E8E" w:rsidP="006D42C5">
            <w:pPr>
              <w:pStyle w:val="TableParagraph"/>
              <w:spacing w:before="3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776C03">
              <w:rPr>
                <w:rFonts w:asciiTheme="minorHAnsi" w:hAnsiTheme="minorHAnsi"/>
                <w:b/>
                <w:w w:val="95"/>
                <w:sz w:val="20"/>
                <w:szCs w:val="20"/>
              </w:rPr>
              <w:t>Powód wycofania się z proponowanej formy wsparcia</w:t>
            </w:r>
          </w:p>
          <w:p w:rsidR="00950E8E" w:rsidRPr="00776C03" w:rsidRDefault="00950E8E" w:rsidP="006D42C5">
            <w:pPr>
              <w:pStyle w:val="TableParagraph"/>
              <w:spacing w:before="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50E8E" w:rsidRDefault="00950E8E" w:rsidP="006D42C5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0E8E" w:rsidRDefault="00950E8E" w:rsidP="006D42C5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82B94" w:rsidRDefault="00B82B94">
      <w:bookmarkStart w:id="0" w:name="_GoBack"/>
      <w:bookmarkEnd w:id="0"/>
    </w:p>
    <w:sectPr w:rsidR="00B82B94" w:rsidSect="0046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8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2B" w:rsidRDefault="00EC152B" w:rsidP="00727A17">
      <w:pPr>
        <w:spacing w:after="0" w:line="240" w:lineRule="auto"/>
      </w:pPr>
      <w:r>
        <w:separator/>
      </w:r>
    </w:p>
  </w:endnote>
  <w:endnote w:type="continuationSeparator" w:id="0">
    <w:p w:rsidR="00EC152B" w:rsidRDefault="00EC152B" w:rsidP="0072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2B" w:rsidRDefault="00EC152B" w:rsidP="00727A17">
      <w:pPr>
        <w:spacing w:after="0" w:line="240" w:lineRule="auto"/>
      </w:pPr>
      <w:r>
        <w:separator/>
      </w:r>
    </w:p>
  </w:footnote>
  <w:footnote w:type="continuationSeparator" w:id="0">
    <w:p w:rsidR="00EC152B" w:rsidRDefault="00EC152B" w:rsidP="00727A17">
      <w:pPr>
        <w:spacing w:after="0" w:line="240" w:lineRule="auto"/>
      </w:pPr>
      <w:r>
        <w:continuationSeparator/>
      </w:r>
    </w:p>
  </w:footnote>
  <w:footnote w:id="1">
    <w:p w:rsidR="00950E8E" w:rsidRDefault="00950E8E" w:rsidP="00950E8E">
      <w:pPr>
        <w:pStyle w:val="Tekstprzypisudolnego"/>
      </w:pPr>
      <w:r>
        <w:rPr>
          <w:rStyle w:val="Odwoanieprzypisudolnego"/>
        </w:rPr>
        <w:footnoteRef/>
      </w:r>
      <w:r>
        <w:t xml:space="preserve"> Formularz danych niezbędnych do wprowadzenia do Centralnego Systemu Teleinformatycznego (SL2014)</w:t>
      </w:r>
    </w:p>
  </w:footnote>
  <w:footnote w:id="2">
    <w:p w:rsidR="00950E8E" w:rsidRPr="00C30E90" w:rsidRDefault="00950E8E" w:rsidP="00950E8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C30E9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C30E9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d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</w:t>
      </w:r>
      <w:r w:rsidRPr="00C30E90">
        <w:rPr>
          <w:rFonts w:asciiTheme="majorHAnsi" w:hAnsiTheme="majorHAnsi"/>
          <w:i/>
          <w:color w:val="333333"/>
          <w:spacing w:val="-24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kategorii</w:t>
      </w:r>
      <w:r w:rsidRPr="00C30E90">
        <w:rPr>
          <w:rFonts w:asciiTheme="majorHAnsi" w:hAnsiTheme="majorHAnsi"/>
          <w:b/>
          <w:i/>
          <w:color w:val="333333"/>
          <w:spacing w:val="-25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osób</w:t>
      </w:r>
      <w:r w:rsidRPr="00C30E90">
        <w:rPr>
          <w:rFonts w:asciiTheme="majorHAnsi" w:hAnsiTheme="majorHAnsi"/>
          <w:b/>
          <w:i/>
          <w:color w:val="333333"/>
          <w:spacing w:val="-25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w</w:t>
      </w:r>
      <w:r w:rsidRPr="00C30E90">
        <w:rPr>
          <w:rFonts w:asciiTheme="majorHAnsi" w:hAnsiTheme="majorHAnsi"/>
          <w:b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innej</w:t>
      </w:r>
      <w:r w:rsidRPr="00C30E90">
        <w:rPr>
          <w:rFonts w:asciiTheme="majorHAnsi" w:hAnsiTheme="majorHAnsi"/>
          <w:b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niekorzystnej</w:t>
      </w:r>
      <w:r w:rsidRPr="00C30E90">
        <w:rPr>
          <w:rFonts w:asciiTheme="majorHAnsi" w:hAnsiTheme="majorHAnsi"/>
          <w:b/>
          <w:i/>
          <w:color w:val="333333"/>
          <w:spacing w:val="-24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sytuacji</w:t>
      </w:r>
      <w:r w:rsidRPr="00C30E90">
        <w:rPr>
          <w:rFonts w:asciiTheme="majorHAnsi" w:hAnsiTheme="majorHAnsi"/>
          <w:b/>
          <w:i/>
          <w:color w:val="333333"/>
          <w:spacing w:val="-26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b/>
          <w:i/>
          <w:color w:val="333333"/>
          <w:w w:val="95"/>
          <w:sz w:val="18"/>
          <w:szCs w:val="18"/>
        </w:rPr>
        <w:t>społecznej</w:t>
      </w:r>
      <w:r w:rsidRPr="00C30E90">
        <w:rPr>
          <w:rFonts w:asciiTheme="majorHAnsi" w:hAnsiTheme="majorHAnsi"/>
          <w:i/>
          <w:color w:val="333333"/>
          <w:spacing w:val="-22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należą: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osoby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z</w:t>
      </w:r>
      <w:r w:rsidRPr="00C30E90">
        <w:rPr>
          <w:rFonts w:asciiTheme="majorHAnsi" w:hAnsiTheme="majorHAnsi"/>
          <w:i/>
          <w:color w:val="333333"/>
          <w:spacing w:val="-25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wykształceniem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na poziomie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ISCED</w:t>
      </w:r>
      <w:r w:rsidRPr="00C30E90">
        <w:rPr>
          <w:rFonts w:asciiTheme="majorHAnsi" w:hAnsiTheme="majorHAnsi"/>
          <w:i/>
          <w:color w:val="333333"/>
          <w:spacing w:val="-2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0</w:t>
      </w:r>
      <w:r w:rsidRPr="00C30E90">
        <w:rPr>
          <w:rFonts w:asciiTheme="majorHAnsi" w:hAnsiTheme="majorHAnsi"/>
          <w:i/>
          <w:color w:val="333333"/>
          <w:spacing w:val="-26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(przez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co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należy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rozumieć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brak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ukończenia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poziomu</w:t>
      </w:r>
      <w:r w:rsidRPr="00C30E90">
        <w:rPr>
          <w:rFonts w:asciiTheme="majorHAnsi" w:hAnsiTheme="majorHAnsi"/>
          <w:i/>
          <w:color w:val="333333"/>
          <w:spacing w:val="-26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ISCED</w:t>
      </w:r>
      <w:r w:rsidRPr="00C30E90">
        <w:rPr>
          <w:rFonts w:asciiTheme="majorHAnsi" w:hAnsiTheme="majorHAnsi"/>
          <w:i/>
          <w:color w:val="333333"/>
          <w:spacing w:val="-2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1</w:t>
      </w:r>
      <w:r w:rsidRPr="00C30E90">
        <w:rPr>
          <w:rFonts w:asciiTheme="majorHAnsi" w:hAnsiTheme="majorHAnsi"/>
          <w:i/>
          <w:color w:val="333333"/>
          <w:spacing w:val="-27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–</w:t>
      </w:r>
      <w:r w:rsidRPr="00C30E90">
        <w:rPr>
          <w:rFonts w:asciiTheme="majorHAnsi" w:hAnsiTheme="majorHAnsi"/>
          <w:i/>
          <w:color w:val="333333"/>
          <w:spacing w:val="-26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wykształcenie podstawowe)</w:t>
      </w:r>
      <w:r w:rsidRPr="00C30E90">
        <w:rPr>
          <w:rFonts w:asciiTheme="majorHAnsi" w:hAnsiTheme="majorHAnsi"/>
          <w:i/>
          <w:color w:val="333333"/>
          <w:spacing w:val="-24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będąca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poza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wiekiem</w:t>
      </w:r>
      <w:r w:rsidRPr="00C30E90">
        <w:rPr>
          <w:rFonts w:asciiTheme="majorHAnsi" w:hAnsiTheme="majorHAnsi"/>
          <w:i/>
          <w:color w:val="333333"/>
          <w:spacing w:val="-22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typowym</w:t>
      </w:r>
      <w:r w:rsidRPr="00C30E90">
        <w:rPr>
          <w:rFonts w:asciiTheme="majorHAnsi" w:hAnsiTheme="majorHAnsi"/>
          <w:i/>
          <w:color w:val="333333"/>
          <w:spacing w:val="-22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dla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ukończenia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poziomu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ISCED</w:t>
      </w:r>
      <w:r w:rsidRPr="00C30E90">
        <w:rPr>
          <w:rFonts w:asciiTheme="majorHAnsi" w:hAnsiTheme="majorHAnsi"/>
          <w:i/>
          <w:color w:val="333333"/>
          <w:spacing w:val="-22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1,</w:t>
      </w:r>
      <w:r w:rsidRPr="00C30E90">
        <w:rPr>
          <w:rFonts w:asciiTheme="majorHAnsi" w:hAnsiTheme="majorHAnsi"/>
          <w:i/>
          <w:color w:val="333333"/>
          <w:spacing w:val="-24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byli</w:t>
      </w:r>
      <w:r w:rsidRPr="00C30E90">
        <w:rPr>
          <w:rFonts w:asciiTheme="majorHAnsi" w:hAnsiTheme="majorHAnsi"/>
          <w:i/>
          <w:color w:val="333333"/>
          <w:spacing w:val="-23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więźniowie, narkomani,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osoby</w:t>
      </w:r>
      <w:r w:rsidRPr="00C30E90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bezdomne</w:t>
      </w:r>
      <w:r w:rsidRPr="00C30E90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lub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wykluczone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z</w:t>
      </w:r>
      <w:r w:rsidRPr="00C30E90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dostępu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do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mieszkań,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osoby</w:t>
      </w:r>
      <w:r w:rsidRPr="00C30E90">
        <w:rPr>
          <w:rFonts w:asciiTheme="majorHAnsi" w:hAnsiTheme="majorHAnsi"/>
          <w:i/>
          <w:color w:val="333333"/>
          <w:spacing w:val="-39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z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obszarów</w:t>
      </w:r>
      <w:r w:rsidRPr="00C30E90">
        <w:rPr>
          <w:rFonts w:asciiTheme="majorHAnsi" w:hAnsiTheme="majorHAnsi"/>
          <w:i/>
          <w:color w:val="333333"/>
          <w:spacing w:val="-38"/>
          <w:w w:val="95"/>
          <w:sz w:val="18"/>
          <w:szCs w:val="18"/>
        </w:rPr>
        <w:t xml:space="preserve"> </w:t>
      </w:r>
      <w:r w:rsidRPr="00C30E90">
        <w:rPr>
          <w:rFonts w:asciiTheme="majorHAnsi" w:hAnsiTheme="majorHAnsi"/>
          <w:i/>
          <w:color w:val="333333"/>
          <w:w w:val="95"/>
          <w:sz w:val="18"/>
          <w:szCs w:val="18"/>
        </w:rPr>
        <w:t>wiejskich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21" w:rsidRDefault="00727A17" w:rsidP="00463C5A">
    <w:pPr>
      <w:pStyle w:val="Nagwek"/>
      <w:spacing w:after="360"/>
      <w:ind w:left="-709" w:right="-567"/>
      <w:rPr>
        <w:noProof/>
        <w:lang w:eastAsia="pl-PL"/>
      </w:rPr>
    </w:pPr>
    <w:r>
      <w:rPr>
        <w:noProof/>
        <w:lang w:eastAsia="pl-PL"/>
      </w:rPr>
      <w:ptab w:relativeTo="indent" w:alignment="left" w:leader="none"/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  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</w:t>
    </w:r>
    <w:r w:rsidR="00CC1321">
      <w:rPr>
        <w:noProof/>
        <w:lang w:eastAsia="pl-PL"/>
      </w:rPr>
      <w:t xml:space="preserve"> </w:t>
    </w:r>
    <w:r>
      <w:rPr>
        <w:noProof/>
        <w:lang w:eastAsia="pl-PL"/>
      </w:rPr>
      <w:t xml:space="preserve">         </w:t>
    </w:r>
    <w:r w:rsidR="00CC1321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A2ED4">
      <w:rPr>
        <w:noProof/>
        <w:lang w:eastAsia="pl-PL"/>
      </w:rPr>
      <w:drawing>
        <wp:inline distT="0" distB="0" distL="0" distR="0">
          <wp:extent cx="7574162" cy="1544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ówek_senior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62" cy="154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B8" w:rsidRDefault="006D2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0EEF"/>
    <w:multiLevelType w:val="hybridMultilevel"/>
    <w:tmpl w:val="3DCE653E"/>
    <w:lvl w:ilvl="0" w:tplc="B07CF11E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5F38"/>
    <w:multiLevelType w:val="hybridMultilevel"/>
    <w:tmpl w:val="6B24AC5A"/>
    <w:lvl w:ilvl="0" w:tplc="82C2EC9A">
      <w:numFmt w:val="bullet"/>
      <w:lvlText w:val="□"/>
      <w:lvlJc w:val="left"/>
      <w:pPr>
        <w:ind w:left="524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7F5694B6">
      <w:numFmt w:val="bullet"/>
      <w:lvlText w:val="•"/>
      <w:lvlJc w:val="left"/>
      <w:pPr>
        <w:ind w:left="1103" w:hanging="199"/>
      </w:pPr>
      <w:rPr>
        <w:rFonts w:hint="default"/>
        <w:lang w:val="pl-PL" w:eastAsia="pl-PL" w:bidi="pl-PL"/>
      </w:rPr>
    </w:lvl>
    <w:lvl w:ilvl="2" w:tplc="87007D84">
      <w:numFmt w:val="bullet"/>
      <w:lvlText w:val="•"/>
      <w:lvlJc w:val="left"/>
      <w:pPr>
        <w:ind w:left="1687" w:hanging="199"/>
      </w:pPr>
      <w:rPr>
        <w:rFonts w:hint="default"/>
        <w:lang w:val="pl-PL" w:eastAsia="pl-PL" w:bidi="pl-PL"/>
      </w:rPr>
    </w:lvl>
    <w:lvl w:ilvl="3" w:tplc="A91E7A44">
      <w:numFmt w:val="bullet"/>
      <w:lvlText w:val="•"/>
      <w:lvlJc w:val="left"/>
      <w:pPr>
        <w:ind w:left="2270" w:hanging="199"/>
      </w:pPr>
      <w:rPr>
        <w:rFonts w:hint="default"/>
        <w:lang w:val="pl-PL" w:eastAsia="pl-PL" w:bidi="pl-PL"/>
      </w:rPr>
    </w:lvl>
    <w:lvl w:ilvl="4" w:tplc="1CFC5720">
      <w:numFmt w:val="bullet"/>
      <w:lvlText w:val="•"/>
      <w:lvlJc w:val="left"/>
      <w:pPr>
        <w:ind w:left="2854" w:hanging="199"/>
      </w:pPr>
      <w:rPr>
        <w:rFonts w:hint="default"/>
        <w:lang w:val="pl-PL" w:eastAsia="pl-PL" w:bidi="pl-PL"/>
      </w:rPr>
    </w:lvl>
    <w:lvl w:ilvl="5" w:tplc="D16A74C8">
      <w:numFmt w:val="bullet"/>
      <w:lvlText w:val="•"/>
      <w:lvlJc w:val="left"/>
      <w:pPr>
        <w:ind w:left="3438" w:hanging="199"/>
      </w:pPr>
      <w:rPr>
        <w:rFonts w:hint="default"/>
        <w:lang w:val="pl-PL" w:eastAsia="pl-PL" w:bidi="pl-PL"/>
      </w:rPr>
    </w:lvl>
    <w:lvl w:ilvl="6" w:tplc="BC348C78">
      <w:numFmt w:val="bullet"/>
      <w:lvlText w:val="•"/>
      <w:lvlJc w:val="left"/>
      <w:pPr>
        <w:ind w:left="4021" w:hanging="199"/>
      </w:pPr>
      <w:rPr>
        <w:rFonts w:hint="default"/>
        <w:lang w:val="pl-PL" w:eastAsia="pl-PL" w:bidi="pl-PL"/>
      </w:rPr>
    </w:lvl>
    <w:lvl w:ilvl="7" w:tplc="37F8B73E">
      <w:numFmt w:val="bullet"/>
      <w:lvlText w:val="•"/>
      <w:lvlJc w:val="left"/>
      <w:pPr>
        <w:ind w:left="4605" w:hanging="199"/>
      </w:pPr>
      <w:rPr>
        <w:rFonts w:hint="default"/>
        <w:lang w:val="pl-PL" w:eastAsia="pl-PL" w:bidi="pl-PL"/>
      </w:rPr>
    </w:lvl>
    <w:lvl w:ilvl="8" w:tplc="4CACEDF2">
      <w:numFmt w:val="bullet"/>
      <w:lvlText w:val="•"/>
      <w:lvlJc w:val="left"/>
      <w:pPr>
        <w:ind w:left="5188" w:hanging="199"/>
      </w:pPr>
      <w:rPr>
        <w:rFonts w:hint="default"/>
        <w:lang w:val="pl-PL" w:eastAsia="pl-PL" w:bidi="pl-PL"/>
      </w:rPr>
    </w:lvl>
  </w:abstractNum>
  <w:abstractNum w:abstractNumId="2" w15:restartNumberingAfterBreak="0">
    <w:nsid w:val="164A4625"/>
    <w:multiLevelType w:val="hybridMultilevel"/>
    <w:tmpl w:val="97CE31F4"/>
    <w:lvl w:ilvl="0" w:tplc="A7A02856">
      <w:numFmt w:val="bullet"/>
      <w:lvlText w:val="□"/>
      <w:lvlJc w:val="left"/>
      <w:pPr>
        <w:ind w:left="306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BBD0D296">
      <w:numFmt w:val="bullet"/>
      <w:lvlText w:val="•"/>
      <w:lvlJc w:val="left"/>
      <w:pPr>
        <w:ind w:left="905" w:hanging="199"/>
      </w:pPr>
      <w:rPr>
        <w:rFonts w:hint="default"/>
        <w:lang w:val="pl-PL" w:eastAsia="pl-PL" w:bidi="pl-PL"/>
      </w:rPr>
    </w:lvl>
    <w:lvl w:ilvl="2" w:tplc="3F1A3996">
      <w:numFmt w:val="bullet"/>
      <w:lvlText w:val="•"/>
      <w:lvlJc w:val="left"/>
      <w:pPr>
        <w:ind w:left="1511" w:hanging="199"/>
      </w:pPr>
      <w:rPr>
        <w:rFonts w:hint="default"/>
        <w:lang w:val="pl-PL" w:eastAsia="pl-PL" w:bidi="pl-PL"/>
      </w:rPr>
    </w:lvl>
    <w:lvl w:ilvl="3" w:tplc="97FACBA4">
      <w:numFmt w:val="bullet"/>
      <w:lvlText w:val="•"/>
      <w:lvlJc w:val="left"/>
      <w:pPr>
        <w:ind w:left="2116" w:hanging="199"/>
      </w:pPr>
      <w:rPr>
        <w:rFonts w:hint="default"/>
        <w:lang w:val="pl-PL" w:eastAsia="pl-PL" w:bidi="pl-PL"/>
      </w:rPr>
    </w:lvl>
    <w:lvl w:ilvl="4" w:tplc="FD542D66">
      <w:numFmt w:val="bullet"/>
      <w:lvlText w:val="•"/>
      <w:lvlJc w:val="left"/>
      <w:pPr>
        <w:ind w:left="2722" w:hanging="199"/>
      </w:pPr>
      <w:rPr>
        <w:rFonts w:hint="default"/>
        <w:lang w:val="pl-PL" w:eastAsia="pl-PL" w:bidi="pl-PL"/>
      </w:rPr>
    </w:lvl>
    <w:lvl w:ilvl="5" w:tplc="E80CC104">
      <w:numFmt w:val="bullet"/>
      <w:lvlText w:val="•"/>
      <w:lvlJc w:val="left"/>
      <w:pPr>
        <w:ind w:left="3328" w:hanging="199"/>
      </w:pPr>
      <w:rPr>
        <w:rFonts w:hint="default"/>
        <w:lang w:val="pl-PL" w:eastAsia="pl-PL" w:bidi="pl-PL"/>
      </w:rPr>
    </w:lvl>
    <w:lvl w:ilvl="6" w:tplc="3AEA6BFE">
      <w:numFmt w:val="bullet"/>
      <w:lvlText w:val="•"/>
      <w:lvlJc w:val="left"/>
      <w:pPr>
        <w:ind w:left="3933" w:hanging="199"/>
      </w:pPr>
      <w:rPr>
        <w:rFonts w:hint="default"/>
        <w:lang w:val="pl-PL" w:eastAsia="pl-PL" w:bidi="pl-PL"/>
      </w:rPr>
    </w:lvl>
    <w:lvl w:ilvl="7" w:tplc="6EA2DB38">
      <w:numFmt w:val="bullet"/>
      <w:lvlText w:val="•"/>
      <w:lvlJc w:val="left"/>
      <w:pPr>
        <w:ind w:left="4539" w:hanging="199"/>
      </w:pPr>
      <w:rPr>
        <w:rFonts w:hint="default"/>
        <w:lang w:val="pl-PL" w:eastAsia="pl-PL" w:bidi="pl-PL"/>
      </w:rPr>
    </w:lvl>
    <w:lvl w:ilvl="8" w:tplc="6B5C2162">
      <w:numFmt w:val="bullet"/>
      <w:lvlText w:val="•"/>
      <w:lvlJc w:val="left"/>
      <w:pPr>
        <w:ind w:left="5144" w:hanging="199"/>
      </w:pPr>
      <w:rPr>
        <w:rFonts w:hint="default"/>
        <w:lang w:val="pl-PL" w:eastAsia="pl-PL" w:bidi="pl-PL"/>
      </w:rPr>
    </w:lvl>
  </w:abstractNum>
  <w:abstractNum w:abstractNumId="3" w15:restartNumberingAfterBreak="0">
    <w:nsid w:val="26C104F1"/>
    <w:multiLevelType w:val="hybridMultilevel"/>
    <w:tmpl w:val="9D9283F4"/>
    <w:lvl w:ilvl="0" w:tplc="B874B3D4">
      <w:numFmt w:val="bullet"/>
      <w:lvlText w:val="□"/>
      <w:lvlJc w:val="left"/>
      <w:pPr>
        <w:ind w:left="527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66AC6210">
      <w:numFmt w:val="bullet"/>
      <w:lvlText w:val="•"/>
      <w:lvlJc w:val="left"/>
      <w:pPr>
        <w:ind w:left="1005" w:hanging="199"/>
      </w:pPr>
      <w:rPr>
        <w:rFonts w:hint="default"/>
        <w:lang w:val="pl-PL" w:eastAsia="pl-PL" w:bidi="pl-PL"/>
      </w:rPr>
    </w:lvl>
    <w:lvl w:ilvl="2" w:tplc="77D498BA">
      <w:numFmt w:val="bullet"/>
      <w:lvlText w:val="•"/>
      <w:lvlJc w:val="left"/>
      <w:pPr>
        <w:ind w:left="1491" w:hanging="199"/>
      </w:pPr>
      <w:rPr>
        <w:rFonts w:hint="default"/>
        <w:lang w:val="pl-PL" w:eastAsia="pl-PL" w:bidi="pl-PL"/>
      </w:rPr>
    </w:lvl>
    <w:lvl w:ilvl="3" w:tplc="BAC24F42">
      <w:numFmt w:val="bullet"/>
      <w:lvlText w:val="•"/>
      <w:lvlJc w:val="left"/>
      <w:pPr>
        <w:ind w:left="1977" w:hanging="199"/>
      </w:pPr>
      <w:rPr>
        <w:rFonts w:hint="default"/>
        <w:lang w:val="pl-PL" w:eastAsia="pl-PL" w:bidi="pl-PL"/>
      </w:rPr>
    </w:lvl>
    <w:lvl w:ilvl="4" w:tplc="134E13DC">
      <w:numFmt w:val="bullet"/>
      <w:lvlText w:val="•"/>
      <w:lvlJc w:val="left"/>
      <w:pPr>
        <w:ind w:left="2462" w:hanging="199"/>
      </w:pPr>
      <w:rPr>
        <w:rFonts w:hint="default"/>
        <w:lang w:val="pl-PL" w:eastAsia="pl-PL" w:bidi="pl-PL"/>
      </w:rPr>
    </w:lvl>
    <w:lvl w:ilvl="5" w:tplc="52EA3574">
      <w:numFmt w:val="bullet"/>
      <w:lvlText w:val="•"/>
      <w:lvlJc w:val="left"/>
      <w:pPr>
        <w:ind w:left="2948" w:hanging="199"/>
      </w:pPr>
      <w:rPr>
        <w:rFonts w:hint="default"/>
        <w:lang w:val="pl-PL" w:eastAsia="pl-PL" w:bidi="pl-PL"/>
      </w:rPr>
    </w:lvl>
    <w:lvl w:ilvl="6" w:tplc="22EADAAA">
      <w:numFmt w:val="bullet"/>
      <w:lvlText w:val="•"/>
      <w:lvlJc w:val="left"/>
      <w:pPr>
        <w:ind w:left="3434" w:hanging="199"/>
      </w:pPr>
      <w:rPr>
        <w:rFonts w:hint="default"/>
        <w:lang w:val="pl-PL" w:eastAsia="pl-PL" w:bidi="pl-PL"/>
      </w:rPr>
    </w:lvl>
    <w:lvl w:ilvl="7" w:tplc="4FBC4416">
      <w:numFmt w:val="bullet"/>
      <w:lvlText w:val="•"/>
      <w:lvlJc w:val="left"/>
      <w:pPr>
        <w:ind w:left="3919" w:hanging="199"/>
      </w:pPr>
      <w:rPr>
        <w:rFonts w:hint="default"/>
        <w:lang w:val="pl-PL" w:eastAsia="pl-PL" w:bidi="pl-PL"/>
      </w:rPr>
    </w:lvl>
    <w:lvl w:ilvl="8" w:tplc="8F706914">
      <w:numFmt w:val="bullet"/>
      <w:lvlText w:val="•"/>
      <w:lvlJc w:val="left"/>
      <w:pPr>
        <w:ind w:left="4405" w:hanging="199"/>
      </w:pPr>
      <w:rPr>
        <w:rFonts w:hint="default"/>
        <w:lang w:val="pl-PL" w:eastAsia="pl-PL" w:bidi="pl-PL"/>
      </w:rPr>
    </w:lvl>
  </w:abstractNum>
  <w:abstractNum w:abstractNumId="4" w15:restartNumberingAfterBreak="0">
    <w:nsid w:val="6671374A"/>
    <w:multiLevelType w:val="hybridMultilevel"/>
    <w:tmpl w:val="C73CD97E"/>
    <w:lvl w:ilvl="0" w:tplc="2F58A72A">
      <w:numFmt w:val="bullet"/>
      <w:lvlText w:val="□"/>
      <w:lvlJc w:val="left"/>
      <w:pPr>
        <w:ind w:left="306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7D860D20">
      <w:numFmt w:val="bullet"/>
      <w:lvlText w:val="•"/>
      <w:lvlJc w:val="left"/>
      <w:pPr>
        <w:ind w:left="905" w:hanging="199"/>
      </w:pPr>
      <w:rPr>
        <w:rFonts w:hint="default"/>
        <w:lang w:val="pl-PL" w:eastAsia="pl-PL" w:bidi="pl-PL"/>
      </w:rPr>
    </w:lvl>
    <w:lvl w:ilvl="2" w:tplc="E9B8E6A2">
      <w:numFmt w:val="bullet"/>
      <w:lvlText w:val="•"/>
      <w:lvlJc w:val="left"/>
      <w:pPr>
        <w:ind w:left="1511" w:hanging="199"/>
      </w:pPr>
      <w:rPr>
        <w:rFonts w:hint="default"/>
        <w:lang w:val="pl-PL" w:eastAsia="pl-PL" w:bidi="pl-PL"/>
      </w:rPr>
    </w:lvl>
    <w:lvl w:ilvl="3" w:tplc="6406A4BC">
      <w:numFmt w:val="bullet"/>
      <w:lvlText w:val="•"/>
      <w:lvlJc w:val="left"/>
      <w:pPr>
        <w:ind w:left="2116" w:hanging="199"/>
      </w:pPr>
      <w:rPr>
        <w:rFonts w:hint="default"/>
        <w:lang w:val="pl-PL" w:eastAsia="pl-PL" w:bidi="pl-PL"/>
      </w:rPr>
    </w:lvl>
    <w:lvl w:ilvl="4" w:tplc="4B986B68">
      <w:numFmt w:val="bullet"/>
      <w:lvlText w:val="•"/>
      <w:lvlJc w:val="left"/>
      <w:pPr>
        <w:ind w:left="2722" w:hanging="199"/>
      </w:pPr>
      <w:rPr>
        <w:rFonts w:hint="default"/>
        <w:lang w:val="pl-PL" w:eastAsia="pl-PL" w:bidi="pl-PL"/>
      </w:rPr>
    </w:lvl>
    <w:lvl w:ilvl="5" w:tplc="CD6072E0">
      <w:numFmt w:val="bullet"/>
      <w:lvlText w:val="•"/>
      <w:lvlJc w:val="left"/>
      <w:pPr>
        <w:ind w:left="3328" w:hanging="199"/>
      </w:pPr>
      <w:rPr>
        <w:rFonts w:hint="default"/>
        <w:lang w:val="pl-PL" w:eastAsia="pl-PL" w:bidi="pl-PL"/>
      </w:rPr>
    </w:lvl>
    <w:lvl w:ilvl="6" w:tplc="6DFCB79A">
      <w:numFmt w:val="bullet"/>
      <w:lvlText w:val="•"/>
      <w:lvlJc w:val="left"/>
      <w:pPr>
        <w:ind w:left="3933" w:hanging="199"/>
      </w:pPr>
      <w:rPr>
        <w:rFonts w:hint="default"/>
        <w:lang w:val="pl-PL" w:eastAsia="pl-PL" w:bidi="pl-PL"/>
      </w:rPr>
    </w:lvl>
    <w:lvl w:ilvl="7" w:tplc="2A86CFB0">
      <w:numFmt w:val="bullet"/>
      <w:lvlText w:val="•"/>
      <w:lvlJc w:val="left"/>
      <w:pPr>
        <w:ind w:left="4539" w:hanging="199"/>
      </w:pPr>
      <w:rPr>
        <w:rFonts w:hint="default"/>
        <w:lang w:val="pl-PL" w:eastAsia="pl-PL" w:bidi="pl-PL"/>
      </w:rPr>
    </w:lvl>
    <w:lvl w:ilvl="8" w:tplc="2B34B1B0">
      <w:numFmt w:val="bullet"/>
      <w:lvlText w:val="•"/>
      <w:lvlJc w:val="left"/>
      <w:pPr>
        <w:ind w:left="5144" w:hanging="199"/>
      </w:pPr>
      <w:rPr>
        <w:rFonts w:hint="default"/>
        <w:lang w:val="pl-PL" w:eastAsia="pl-PL" w:bidi="pl-PL"/>
      </w:rPr>
    </w:lvl>
  </w:abstractNum>
  <w:abstractNum w:abstractNumId="5" w15:restartNumberingAfterBreak="0">
    <w:nsid w:val="691D597D"/>
    <w:multiLevelType w:val="hybridMultilevel"/>
    <w:tmpl w:val="391C37DE"/>
    <w:lvl w:ilvl="0" w:tplc="B07CF11E">
      <w:numFmt w:val="bullet"/>
      <w:lvlText w:val="□"/>
      <w:lvlJc w:val="left"/>
      <w:pPr>
        <w:ind w:left="107" w:hanging="254"/>
      </w:pPr>
      <w:rPr>
        <w:rFonts w:ascii="Arial" w:eastAsia="Arial" w:hAnsi="Arial" w:cs="Arial" w:hint="default"/>
        <w:spacing w:val="-25"/>
        <w:w w:val="100"/>
        <w:sz w:val="24"/>
        <w:szCs w:val="24"/>
        <w:lang w:val="pl-PL" w:eastAsia="pl-PL" w:bidi="pl-PL"/>
      </w:rPr>
    </w:lvl>
    <w:lvl w:ilvl="1" w:tplc="AC2216BE">
      <w:numFmt w:val="bullet"/>
      <w:lvlText w:val="•"/>
      <w:lvlJc w:val="left"/>
      <w:pPr>
        <w:ind w:left="725" w:hanging="254"/>
      </w:pPr>
      <w:rPr>
        <w:rFonts w:hint="default"/>
        <w:lang w:val="pl-PL" w:eastAsia="pl-PL" w:bidi="pl-PL"/>
      </w:rPr>
    </w:lvl>
    <w:lvl w:ilvl="2" w:tplc="D9288872">
      <w:numFmt w:val="bullet"/>
      <w:lvlText w:val="•"/>
      <w:lvlJc w:val="left"/>
      <w:pPr>
        <w:ind w:left="1351" w:hanging="254"/>
      </w:pPr>
      <w:rPr>
        <w:rFonts w:hint="default"/>
        <w:lang w:val="pl-PL" w:eastAsia="pl-PL" w:bidi="pl-PL"/>
      </w:rPr>
    </w:lvl>
    <w:lvl w:ilvl="3" w:tplc="DDBE6604">
      <w:numFmt w:val="bullet"/>
      <w:lvlText w:val="•"/>
      <w:lvlJc w:val="left"/>
      <w:pPr>
        <w:ind w:left="1976" w:hanging="254"/>
      </w:pPr>
      <w:rPr>
        <w:rFonts w:hint="default"/>
        <w:lang w:val="pl-PL" w:eastAsia="pl-PL" w:bidi="pl-PL"/>
      </w:rPr>
    </w:lvl>
    <w:lvl w:ilvl="4" w:tplc="34B68106">
      <w:numFmt w:val="bullet"/>
      <w:lvlText w:val="•"/>
      <w:lvlJc w:val="left"/>
      <w:pPr>
        <w:ind w:left="2602" w:hanging="254"/>
      </w:pPr>
      <w:rPr>
        <w:rFonts w:hint="default"/>
        <w:lang w:val="pl-PL" w:eastAsia="pl-PL" w:bidi="pl-PL"/>
      </w:rPr>
    </w:lvl>
    <w:lvl w:ilvl="5" w:tplc="531E3CDC">
      <w:numFmt w:val="bullet"/>
      <w:lvlText w:val="•"/>
      <w:lvlJc w:val="left"/>
      <w:pPr>
        <w:ind w:left="3228" w:hanging="254"/>
      </w:pPr>
      <w:rPr>
        <w:rFonts w:hint="default"/>
        <w:lang w:val="pl-PL" w:eastAsia="pl-PL" w:bidi="pl-PL"/>
      </w:rPr>
    </w:lvl>
    <w:lvl w:ilvl="6" w:tplc="1D9A103A">
      <w:numFmt w:val="bullet"/>
      <w:lvlText w:val="•"/>
      <w:lvlJc w:val="left"/>
      <w:pPr>
        <w:ind w:left="3853" w:hanging="254"/>
      </w:pPr>
      <w:rPr>
        <w:rFonts w:hint="default"/>
        <w:lang w:val="pl-PL" w:eastAsia="pl-PL" w:bidi="pl-PL"/>
      </w:rPr>
    </w:lvl>
    <w:lvl w:ilvl="7" w:tplc="08060FC4">
      <w:numFmt w:val="bullet"/>
      <w:lvlText w:val="•"/>
      <w:lvlJc w:val="left"/>
      <w:pPr>
        <w:ind w:left="4479" w:hanging="254"/>
      </w:pPr>
      <w:rPr>
        <w:rFonts w:hint="default"/>
        <w:lang w:val="pl-PL" w:eastAsia="pl-PL" w:bidi="pl-PL"/>
      </w:rPr>
    </w:lvl>
    <w:lvl w:ilvl="8" w:tplc="441070EE">
      <w:numFmt w:val="bullet"/>
      <w:lvlText w:val="•"/>
      <w:lvlJc w:val="left"/>
      <w:pPr>
        <w:ind w:left="5104" w:hanging="254"/>
      </w:pPr>
      <w:rPr>
        <w:rFonts w:hint="default"/>
        <w:lang w:val="pl-PL" w:eastAsia="pl-PL" w:bidi="pl-PL"/>
      </w:rPr>
    </w:lvl>
  </w:abstractNum>
  <w:abstractNum w:abstractNumId="6" w15:restartNumberingAfterBreak="0">
    <w:nsid w:val="77887321"/>
    <w:multiLevelType w:val="hybridMultilevel"/>
    <w:tmpl w:val="1E201038"/>
    <w:lvl w:ilvl="0" w:tplc="B07CF11E">
      <w:numFmt w:val="bullet"/>
      <w:lvlText w:val="□"/>
      <w:lvlJc w:val="left"/>
      <w:pPr>
        <w:ind w:left="1014" w:hanging="199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8CDA0A44">
      <w:numFmt w:val="bullet"/>
      <w:lvlText w:val="•"/>
      <w:lvlJc w:val="left"/>
      <w:pPr>
        <w:ind w:left="1553" w:hanging="199"/>
      </w:pPr>
      <w:rPr>
        <w:rFonts w:hint="default"/>
        <w:lang w:val="pl-PL" w:eastAsia="pl-PL" w:bidi="pl-PL"/>
      </w:rPr>
    </w:lvl>
    <w:lvl w:ilvl="2" w:tplc="55283382">
      <w:numFmt w:val="bullet"/>
      <w:lvlText w:val="•"/>
      <w:lvlJc w:val="left"/>
      <w:pPr>
        <w:ind w:left="2087" w:hanging="199"/>
      </w:pPr>
      <w:rPr>
        <w:rFonts w:hint="default"/>
        <w:lang w:val="pl-PL" w:eastAsia="pl-PL" w:bidi="pl-PL"/>
      </w:rPr>
    </w:lvl>
    <w:lvl w:ilvl="3" w:tplc="580E692C">
      <w:numFmt w:val="bullet"/>
      <w:lvlText w:val="•"/>
      <w:lvlJc w:val="left"/>
      <w:pPr>
        <w:ind w:left="2620" w:hanging="199"/>
      </w:pPr>
      <w:rPr>
        <w:rFonts w:hint="default"/>
        <w:lang w:val="pl-PL" w:eastAsia="pl-PL" w:bidi="pl-PL"/>
      </w:rPr>
    </w:lvl>
    <w:lvl w:ilvl="4" w:tplc="3C74819A">
      <w:numFmt w:val="bullet"/>
      <w:lvlText w:val="•"/>
      <w:lvlJc w:val="left"/>
      <w:pPr>
        <w:ind w:left="3154" w:hanging="199"/>
      </w:pPr>
      <w:rPr>
        <w:rFonts w:hint="default"/>
        <w:lang w:val="pl-PL" w:eastAsia="pl-PL" w:bidi="pl-PL"/>
      </w:rPr>
    </w:lvl>
    <w:lvl w:ilvl="5" w:tplc="8758DCF0">
      <w:numFmt w:val="bullet"/>
      <w:lvlText w:val="•"/>
      <w:lvlJc w:val="left"/>
      <w:pPr>
        <w:ind w:left="3688" w:hanging="199"/>
      </w:pPr>
      <w:rPr>
        <w:rFonts w:hint="default"/>
        <w:lang w:val="pl-PL" w:eastAsia="pl-PL" w:bidi="pl-PL"/>
      </w:rPr>
    </w:lvl>
    <w:lvl w:ilvl="6" w:tplc="87FC68C8">
      <w:numFmt w:val="bullet"/>
      <w:lvlText w:val="•"/>
      <w:lvlJc w:val="left"/>
      <w:pPr>
        <w:ind w:left="4221" w:hanging="199"/>
      </w:pPr>
      <w:rPr>
        <w:rFonts w:hint="default"/>
        <w:lang w:val="pl-PL" w:eastAsia="pl-PL" w:bidi="pl-PL"/>
      </w:rPr>
    </w:lvl>
    <w:lvl w:ilvl="7" w:tplc="5EF42170">
      <w:numFmt w:val="bullet"/>
      <w:lvlText w:val="•"/>
      <w:lvlJc w:val="left"/>
      <w:pPr>
        <w:ind w:left="4755" w:hanging="199"/>
      </w:pPr>
      <w:rPr>
        <w:rFonts w:hint="default"/>
        <w:lang w:val="pl-PL" w:eastAsia="pl-PL" w:bidi="pl-PL"/>
      </w:rPr>
    </w:lvl>
    <w:lvl w:ilvl="8" w:tplc="44E43214">
      <w:numFmt w:val="bullet"/>
      <w:lvlText w:val="•"/>
      <w:lvlJc w:val="left"/>
      <w:pPr>
        <w:ind w:left="5288" w:hanging="199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7"/>
    <w:rsid w:val="00222471"/>
    <w:rsid w:val="00240A28"/>
    <w:rsid w:val="002E58CE"/>
    <w:rsid w:val="00463C5A"/>
    <w:rsid w:val="005C0C5D"/>
    <w:rsid w:val="006D2FB8"/>
    <w:rsid w:val="00727A17"/>
    <w:rsid w:val="00950E8E"/>
    <w:rsid w:val="00AA2ED4"/>
    <w:rsid w:val="00B82B94"/>
    <w:rsid w:val="00CC1321"/>
    <w:rsid w:val="00E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BF68A"/>
  <w15:chartTrackingRefBased/>
  <w15:docId w15:val="{B6559C35-078C-4BB1-BABC-1FF0CD3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17"/>
  </w:style>
  <w:style w:type="paragraph" w:styleId="Stopka">
    <w:name w:val="footer"/>
    <w:basedOn w:val="Normalny"/>
    <w:link w:val="StopkaZnak"/>
    <w:uiPriority w:val="99"/>
    <w:unhideWhenUsed/>
    <w:rsid w:val="0072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E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E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E8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50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0E8E"/>
    <w:pPr>
      <w:widowControl w:val="0"/>
      <w:autoSpaceDE w:val="0"/>
      <w:autoSpaceDN w:val="0"/>
      <w:spacing w:before="2" w:after="0" w:line="240" w:lineRule="auto"/>
    </w:pPr>
    <w:rPr>
      <w:rFonts w:ascii="Arial" w:eastAsia="Arial" w:hAnsi="Arial" w:cs="Arial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50E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0E8E"/>
    <w:rPr>
      <w:rFonts w:ascii="Arial" w:eastAsia="Arial" w:hAnsi="Arial" w:cs="Arial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95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12BE-E627-4842-8099-F6A8AD07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Edyta Kostrzewa</cp:lastModifiedBy>
  <cp:revision>2</cp:revision>
  <dcterms:created xsi:type="dcterms:W3CDTF">2019-02-05T14:34:00Z</dcterms:created>
  <dcterms:modified xsi:type="dcterms:W3CDTF">2019-02-05T14:34:00Z</dcterms:modified>
</cp:coreProperties>
</file>