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D4F6" w14:textId="77777777" w:rsidR="004D1B27" w:rsidRDefault="004D1B27" w:rsidP="004D1B27">
      <w:pPr>
        <w:jc w:val="right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8"/>
        <w:gridCol w:w="2776"/>
        <w:gridCol w:w="2778"/>
      </w:tblGrid>
      <w:tr w:rsidR="004D1B27" w14:paraId="625A0615" w14:textId="77777777" w:rsidTr="004D1B2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1641F6" w14:textId="77777777" w:rsidR="004D1B27" w:rsidRDefault="004D1B27" w:rsidP="00217CE3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7ED600C" w14:textId="77777777" w:rsidR="004D1B27" w:rsidRDefault="004D1B27" w:rsidP="00217CE3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ROZEZNANIA RYNKU NR 5/2021</w:t>
            </w:r>
          </w:p>
          <w:p w14:paraId="288A7292" w14:textId="7F37D356" w:rsidR="004D1B27" w:rsidRDefault="004D1B27" w:rsidP="00217CE3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z dnia 1</w:t>
            </w:r>
            <w:r w:rsidR="000C11D8">
              <w:rPr>
                <w:b/>
              </w:rPr>
              <w:t>3</w:t>
            </w:r>
            <w:r>
              <w:rPr>
                <w:b/>
              </w:rPr>
              <w:t>.05.2021 r.</w:t>
            </w:r>
          </w:p>
        </w:tc>
      </w:tr>
      <w:tr w:rsidR="004D1B27" w14:paraId="528EB664" w14:textId="77777777" w:rsidTr="004D1B27">
        <w:trPr>
          <w:trHeight w:val="825"/>
        </w:trPr>
        <w:tc>
          <w:tcPr>
            <w:tcW w:w="3508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2"/>
            </w:tblGrid>
            <w:tr w:rsidR="004D1B27" w:rsidRPr="00A97082" w14:paraId="79A89D78" w14:textId="77777777" w:rsidTr="00217C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32A83290" w14:textId="77777777" w:rsidR="004D1B27" w:rsidRDefault="004D1B27" w:rsidP="00217C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54ADF8A8" w14:textId="77777777" w:rsidR="004D1B27" w:rsidRDefault="004D1B27" w:rsidP="00217C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554" w:type="dxa"/>
            <w:gridSpan w:val="2"/>
          </w:tcPr>
          <w:p w14:paraId="31292CCF" w14:textId="77777777" w:rsidR="004D1B27" w:rsidRDefault="004D1B27" w:rsidP="00217CE3">
            <w:pPr>
              <w:jc w:val="both"/>
              <w:rPr>
                <w:b/>
              </w:rPr>
            </w:pPr>
          </w:p>
          <w:p w14:paraId="13A8CAA2" w14:textId="77777777" w:rsidR="004D1B27" w:rsidRDefault="004D1B27" w:rsidP="00217CE3">
            <w:pPr>
              <w:jc w:val="both"/>
              <w:rPr>
                <w:b/>
              </w:rPr>
            </w:pPr>
          </w:p>
          <w:p w14:paraId="4D725CA0" w14:textId="77777777" w:rsidR="004D1B27" w:rsidRDefault="004D1B27" w:rsidP="00217CE3">
            <w:pPr>
              <w:jc w:val="both"/>
              <w:rPr>
                <w:b/>
              </w:rPr>
            </w:pPr>
          </w:p>
          <w:p w14:paraId="375853AC" w14:textId="77777777" w:rsidR="004D1B27" w:rsidRDefault="004D1B27" w:rsidP="00217CE3">
            <w:pPr>
              <w:jc w:val="both"/>
              <w:rPr>
                <w:b/>
              </w:rPr>
            </w:pPr>
          </w:p>
        </w:tc>
      </w:tr>
      <w:tr w:rsidR="004D1B27" w14:paraId="490E5FFD" w14:textId="77777777" w:rsidTr="004D1B27">
        <w:tc>
          <w:tcPr>
            <w:tcW w:w="3508" w:type="dxa"/>
            <w:shd w:val="clear" w:color="auto" w:fill="D9D9D9" w:themeFill="background1" w:themeFillShade="D9"/>
          </w:tcPr>
          <w:p w14:paraId="47F7EA0D" w14:textId="77777777" w:rsidR="004D1B27" w:rsidRDefault="004D1B27" w:rsidP="00217C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5554" w:type="dxa"/>
            <w:gridSpan w:val="2"/>
          </w:tcPr>
          <w:p w14:paraId="0CDAD8C1" w14:textId="77777777" w:rsidR="004D1B27" w:rsidRPr="00176716" w:rsidRDefault="004D1B27" w:rsidP="00217CE3">
            <w:pPr>
              <w:pStyle w:val="Akapitzlist"/>
              <w:ind w:left="172"/>
              <w:jc w:val="both"/>
              <w:rPr>
                <w:rFonts w:cstheme="minorHAnsi"/>
                <w:b/>
                <w:u w:val="single"/>
              </w:rPr>
            </w:pPr>
            <w:r w:rsidRPr="00176716">
              <w:rPr>
                <w:rFonts w:cstheme="minorHAnsi"/>
                <w:b/>
                <w:u w:val="single"/>
              </w:rPr>
              <w:t xml:space="preserve">Część </w:t>
            </w:r>
            <w:r>
              <w:rPr>
                <w:rFonts w:cstheme="minorHAnsi"/>
                <w:b/>
                <w:u w:val="single"/>
              </w:rPr>
              <w:t>I.</w:t>
            </w:r>
            <w:r w:rsidRPr="00176716">
              <w:rPr>
                <w:rFonts w:cstheme="minorHAnsi"/>
                <w:b/>
                <w:u w:val="single"/>
              </w:rPr>
              <w:t xml:space="preserve"> Dostawa fabrycznie nowych (a w szczególności nie dopuszcza się produktów odnawianych, tym odnawianych przez producenta) 3 szt. komputerów przenośnych wraz z dostawą.</w:t>
            </w:r>
          </w:p>
          <w:p w14:paraId="42BA2A65" w14:textId="77777777" w:rsidR="004D1B27" w:rsidRPr="00176716" w:rsidRDefault="004D1B27" w:rsidP="00217CE3">
            <w:pPr>
              <w:pStyle w:val="Akapitzlist"/>
              <w:ind w:left="172"/>
              <w:jc w:val="both"/>
              <w:rPr>
                <w:rFonts w:cstheme="minorHAnsi"/>
                <w:b/>
                <w:u w:val="single"/>
              </w:rPr>
            </w:pPr>
          </w:p>
          <w:p w14:paraId="6CF606E5" w14:textId="1A73FE36" w:rsidR="00620E89" w:rsidRPr="00176716" w:rsidRDefault="00620E89" w:rsidP="00620E89">
            <w:pPr>
              <w:pStyle w:val="Akapitzlist"/>
              <w:ind w:left="172"/>
              <w:jc w:val="both"/>
              <w:rPr>
                <w:rFonts w:cstheme="minorHAnsi"/>
                <w:b/>
                <w:u w:val="single"/>
              </w:rPr>
            </w:pPr>
            <w:r w:rsidRPr="00176716">
              <w:rPr>
                <w:rFonts w:cstheme="minorHAnsi"/>
                <w:b/>
                <w:u w:val="single"/>
              </w:rPr>
              <w:t xml:space="preserve">Część </w:t>
            </w:r>
            <w:r>
              <w:rPr>
                <w:rFonts w:cstheme="minorHAnsi"/>
                <w:b/>
                <w:u w:val="single"/>
              </w:rPr>
              <w:t>II</w:t>
            </w:r>
            <w:r w:rsidRPr="00176716">
              <w:rPr>
                <w:rFonts w:cstheme="minorHAnsi"/>
                <w:b/>
                <w:u w:val="single"/>
              </w:rPr>
              <w:t xml:space="preserve">. Dostawa fabrycznie nowego sprzętu komputerowego (a w szczególności nie dopuszcza się produktów odnawianych, tym odnawianych przez producenta) w postaci 3 </w:t>
            </w:r>
            <w:r w:rsidR="0092495C">
              <w:rPr>
                <w:rFonts w:cstheme="minorHAnsi"/>
                <w:b/>
                <w:u w:val="single"/>
              </w:rPr>
              <w:t xml:space="preserve">kompatybilnych </w:t>
            </w:r>
            <w:r w:rsidRPr="00176716">
              <w:rPr>
                <w:rFonts w:cstheme="minorHAnsi"/>
                <w:b/>
                <w:u w:val="single"/>
              </w:rPr>
              <w:t>zestawów komputerowych składających się z: 3 szt. komputerów przenośnych, 3 kamer, 3 tabletów, 3 zestawów głośników oraz 3 mikrofonów</w:t>
            </w:r>
            <w:r w:rsidR="00B03607">
              <w:rPr>
                <w:rFonts w:cstheme="minorHAnsi"/>
                <w:b/>
                <w:u w:val="single"/>
              </w:rPr>
              <w:t xml:space="preserve"> wraz z dostawą.</w:t>
            </w:r>
          </w:p>
          <w:p w14:paraId="7AF94D10" w14:textId="6B09AB1A" w:rsidR="004D1B27" w:rsidRPr="000E1ECE" w:rsidRDefault="004D1B27" w:rsidP="00217CE3">
            <w:pPr>
              <w:pStyle w:val="Akapitzlist"/>
              <w:ind w:left="172"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D1B27" w14:paraId="25F56CC3" w14:textId="77777777" w:rsidTr="004D1B27">
        <w:tc>
          <w:tcPr>
            <w:tcW w:w="3508" w:type="dxa"/>
            <w:shd w:val="clear" w:color="auto" w:fill="D9D9D9" w:themeFill="background1" w:themeFillShade="D9"/>
          </w:tcPr>
          <w:p w14:paraId="47854C72" w14:textId="77777777" w:rsidR="004D1B27" w:rsidRDefault="004D1B27" w:rsidP="00217CE3">
            <w:p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14:paraId="5FD27B97" w14:textId="77777777" w:rsidR="004D1B27" w:rsidRPr="00CF4059" w:rsidRDefault="004D1B27" w:rsidP="00217CE3">
            <w:pPr>
              <w:pStyle w:val="Akapitzlist"/>
              <w:ind w:left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8DC4951" w14:textId="77777777" w:rsidR="004D1B27" w:rsidRPr="00CF4059" w:rsidRDefault="004D1B27" w:rsidP="00217CE3">
            <w:pPr>
              <w:pStyle w:val="Akapitzlist"/>
              <w:ind w:left="3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brutto</w:t>
            </w:r>
          </w:p>
        </w:tc>
      </w:tr>
      <w:tr w:rsidR="004D1B27" w14:paraId="415B9150" w14:textId="77777777" w:rsidTr="004D1B27">
        <w:tc>
          <w:tcPr>
            <w:tcW w:w="3508" w:type="dxa"/>
            <w:shd w:val="clear" w:color="auto" w:fill="D9D9D9" w:themeFill="background1" w:themeFillShade="D9"/>
          </w:tcPr>
          <w:p w14:paraId="535A417E" w14:textId="77777777" w:rsidR="004D1B27" w:rsidRDefault="004D1B27" w:rsidP="00217C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Cena oferowana za dostawę 3 szt.  Komputerów przenośnych wraz z dostawą:</w:t>
            </w:r>
          </w:p>
        </w:tc>
        <w:tc>
          <w:tcPr>
            <w:tcW w:w="2776" w:type="dxa"/>
          </w:tcPr>
          <w:p w14:paraId="488F51A5" w14:textId="77777777" w:rsidR="004D1B27" w:rsidRDefault="004D1B27" w:rsidP="00217CE3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3D3BFCBC" w14:textId="77777777" w:rsidR="004D1B27" w:rsidRDefault="004D1B27" w:rsidP="00217CE3">
            <w:pPr>
              <w:jc w:val="both"/>
              <w:rPr>
                <w:b/>
              </w:rPr>
            </w:pPr>
          </w:p>
        </w:tc>
      </w:tr>
      <w:tr w:rsidR="004D1B27" w14:paraId="28DF30F5" w14:textId="77777777" w:rsidTr="004D1B27">
        <w:tc>
          <w:tcPr>
            <w:tcW w:w="3508" w:type="dxa"/>
            <w:shd w:val="clear" w:color="auto" w:fill="D9D9D9" w:themeFill="background1" w:themeFillShade="D9"/>
          </w:tcPr>
          <w:p w14:paraId="70E27BCE" w14:textId="0892D78D" w:rsidR="004D1B27" w:rsidRDefault="004D1B27" w:rsidP="00217C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Cena oferowana za dostawę sprzętu komputerowego w postaci 3</w:t>
            </w:r>
            <w:r w:rsidR="00003C8B">
              <w:rPr>
                <w:b/>
              </w:rPr>
              <w:t xml:space="preserve"> kompatybilnych </w:t>
            </w:r>
            <w:r>
              <w:rPr>
                <w:b/>
              </w:rPr>
              <w:t>zestawów komputerowych wraz z dostawą:</w:t>
            </w:r>
          </w:p>
        </w:tc>
        <w:tc>
          <w:tcPr>
            <w:tcW w:w="2776" w:type="dxa"/>
          </w:tcPr>
          <w:p w14:paraId="3BB4948F" w14:textId="77777777" w:rsidR="004D1B27" w:rsidRDefault="004D1B27" w:rsidP="00217CE3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19B3FC35" w14:textId="77777777" w:rsidR="004D1B27" w:rsidRDefault="004D1B27" w:rsidP="00217CE3">
            <w:pPr>
              <w:jc w:val="both"/>
              <w:rPr>
                <w:b/>
              </w:rPr>
            </w:pPr>
          </w:p>
        </w:tc>
      </w:tr>
      <w:tr w:rsidR="004D1B27" w14:paraId="5BE8DA79" w14:textId="77777777" w:rsidTr="004D1B27">
        <w:tc>
          <w:tcPr>
            <w:tcW w:w="3508" w:type="dxa"/>
            <w:shd w:val="clear" w:color="auto" w:fill="D9D9D9" w:themeFill="background1" w:themeFillShade="D9"/>
          </w:tcPr>
          <w:p w14:paraId="1565E738" w14:textId="77777777" w:rsidR="004D1B27" w:rsidRDefault="004D1B27" w:rsidP="00217C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Oferowana cena łączna</w:t>
            </w:r>
          </w:p>
        </w:tc>
        <w:tc>
          <w:tcPr>
            <w:tcW w:w="2776" w:type="dxa"/>
          </w:tcPr>
          <w:p w14:paraId="01641C60" w14:textId="77777777" w:rsidR="004D1B27" w:rsidRDefault="004D1B27" w:rsidP="00217CE3">
            <w:pPr>
              <w:jc w:val="both"/>
              <w:rPr>
                <w:b/>
              </w:rPr>
            </w:pPr>
          </w:p>
        </w:tc>
        <w:tc>
          <w:tcPr>
            <w:tcW w:w="2778" w:type="dxa"/>
          </w:tcPr>
          <w:p w14:paraId="78A137DC" w14:textId="77777777" w:rsidR="004D1B27" w:rsidRDefault="004D1B27" w:rsidP="00217CE3">
            <w:pPr>
              <w:jc w:val="both"/>
              <w:rPr>
                <w:b/>
              </w:rPr>
            </w:pPr>
          </w:p>
        </w:tc>
      </w:tr>
    </w:tbl>
    <w:p w14:paraId="0F123A63" w14:textId="77777777" w:rsidR="004D1B27" w:rsidRDefault="004D1B27" w:rsidP="004D1B27">
      <w:pPr>
        <w:pStyle w:val="Default"/>
        <w:rPr>
          <w:sz w:val="22"/>
          <w:szCs w:val="22"/>
          <w:u w:val="single"/>
        </w:rPr>
      </w:pPr>
    </w:p>
    <w:p w14:paraId="4956A70E" w14:textId="77777777" w:rsidR="004D1B27" w:rsidRPr="00790B2C" w:rsidRDefault="004D1B27" w:rsidP="004D1B27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1C539BAE" w14:textId="50299C4D" w:rsidR="004D1B27" w:rsidRDefault="004D1B27" w:rsidP="004D1B27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Zapoznałem/am się z treścią zapytania o cenę Collegium Civitas z dnia 1</w:t>
      </w:r>
      <w:r w:rsidR="000C11D8">
        <w:rPr>
          <w:sz w:val="22"/>
          <w:szCs w:val="22"/>
        </w:rPr>
        <w:t>3</w:t>
      </w:r>
      <w:r>
        <w:rPr>
          <w:sz w:val="22"/>
          <w:szCs w:val="22"/>
        </w:rPr>
        <w:t>.05.2021 r. znane mi są warunki w nim ujęte oraz uzyskałem/am wszelkie niezbędne informacje umożliwiające podanie informacji cenowej.</w:t>
      </w:r>
    </w:p>
    <w:p w14:paraId="4E8822A6" w14:textId="77777777" w:rsidR="004D1B27" w:rsidRDefault="004D1B27" w:rsidP="004D1B27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57A61C3C" w14:textId="77777777" w:rsidR="004D1B27" w:rsidRDefault="004D1B27" w:rsidP="004D1B27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1A961326" w14:textId="77777777" w:rsidR="004D1B27" w:rsidRDefault="004D1B27" w:rsidP="004D1B27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0A695B1F" w14:textId="77777777" w:rsidR="004D1B27" w:rsidRDefault="004D1B27" w:rsidP="004D1B27">
      <w:pPr>
        <w:pStyle w:val="Default"/>
        <w:spacing w:after="18"/>
        <w:rPr>
          <w:sz w:val="22"/>
          <w:szCs w:val="22"/>
        </w:rPr>
      </w:pPr>
    </w:p>
    <w:p w14:paraId="06D95E3A" w14:textId="77777777" w:rsidR="004D1B27" w:rsidRDefault="004D1B27" w:rsidP="004D1B27">
      <w:pPr>
        <w:pStyle w:val="Default"/>
        <w:spacing w:after="18"/>
        <w:rPr>
          <w:sz w:val="22"/>
          <w:szCs w:val="22"/>
        </w:rPr>
      </w:pPr>
    </w:p>
    <w:p w14:paraId="5C007FC1" w14:textId="77777777" w:rsidR="004D1B27" w:rsidRDefault="004D1B27" w:rsidP="004D1B27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A320128" w14:textId="77777777" w:rsidR="004D1B27" w:rsidRDefault="004D1B27" w:rsidP="004D1B27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0B63208B" w14:textId="77777777" w:rsidR="004D1B27" w:rsidRDefault="004D1B27" w:rsidP="004D1B27">
      <w:pPr>
        <w:pStyle w:val="Default"/>
        <w:spacing w:after="18"/>
        <w:jc w:val="center"/>
        <w:rPr>
          <w:sz w:val="22"/>
          <w:szCs w:val="22"/>
        </w:rPr>
      </w:pPr>
    </w:p>
    <w:p w14:paraId="74E43322" w14:textId="77777777" w:rsidR="004D1B27" w:rsidRDefault="004D1B27" w:rsidP="004D1B27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Załączniki do formularza ofertowego:</w:t>
      </w:r>
    </w:p>
    <w:p w14:paraId="718A99DB" w14:textId="77777777" w:rsidR="004D1B27" w:rsidRDefault="004D1B27" w:rsidP="004D1B27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Specyfikacja techniczna oferowanego sprzętu umożliwiająca ocenę zgodnie z ze szczegółowym opisem przedmiotu zamówienia. </w:t>
      </w:r>
    </w:p>
    <w:p w14:paraId="42F15CE9" w14:textId="77777777" w:rsidR="00024584" w:rsidRPr="004D1B27" w:rsidRDefault="00024584" w:rsidP="004D1B27"/>
    <w:sectPr w:rsidR="00024584" w:rsidRPr="004D1B27" w:rsidSect="004D1B27">
      <w:headerReference w:type="default" r:id="rId7"/>
      <w:pgSz w:w="11906" w:h="16838"/>
      <w:pgMar w:top="1417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677E" w14:textId="77777777" w:rsidR="00531F09" w:rsidRDefault="00531F09" w:rsidP="004D1B27">
      <w:pPr>
        <w:spacing w:after="0" w:line="240" w:lineRule="auto"/>
      </w:pPr>
      <w:r>
        <w:separator/>
      </w:r>
    </w:p>
  </w:endnote>
  <w:endnote w:type="continuationSeparator" w:id="0">
    <w:p w14:paraId="62EFFA29" w14:textId="77777777" w:rsidR="00531F09" w:rsidRDefault="00531F09" w:rsidP="004D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CD92" w14:textId="77777777" w:rsidR="00531F09" w:rsidRDefault="00531F09" w:rsidP="004D1B27">
      <w:pPr>
        <w:spacing w:after="0" w:line="240" w:lineRule="auto"/>
      </w:pPr>
      <w:r>
        <w:separator/>
      </w:r>
    </w:p>
  </w:footnote>
  <w:footnote w:type="continuationSeparator" w:id="0">
    <w:p w14:paraId="385F3D12" w14:textId="77777777" w:rsidR="00531F09" w:rsidRDefault="00531F09" w:rsidP="004D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4952" w14:textId="3C3F9C4A" w:rsidR="004D1B27" w:rsidRDefault="004D1B27">
    <w:pPr>
      <w:pStyle w:val="Nagwek"/>
    </w:pPr>
    <w:r>
      <w:rPr>
        <w:noProof/>
      </w:rPr>
      <w:drawing>
        <wp:inline distT="0" distB="0" distL="0" distR="0" wp14:anchorId="6F5BAA0E" wp14:editId="70375BE4">
          <wp:extent cx="5760720" cy="1105798"/>
          <wp:effectExtent l="0" t="0" r="0" b="0"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0C38"/>
    <w:multiLevelType w:val="hybridMultilevel"/>
    <w:tmpl w:val="A14C5876"/>
    <w:lvl w:ilvl="0" w:tplc="21901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7"/>
    <w:rsid w:val="00003C8B"/>
    <w:rsid w:val="00024584"/>
    <w:rsid w:val="000C11D8"/>
    <w:rsid w:val="00110E59"/>
    <w:rsid w:val="004D1B27"/>
    <w:rsid w:val="00522AF4"/>
    <w:rsid w:val="00531F09"/>
    <w:rsid w:val="00620E89"/>
    <w:rsid w:val="00791868"/>
    <w:rsid w:val="0092495C"/>
    <w:rsid w:val="0094569F"/>
    <w:rsid w:val="009641D5"/>
    <w:rsid w:val="00B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A7128"/>
  <w15:chartTrackingRefBased/>
  <w15:docId w15:val="{35012BB8-0DC9-4F66-97B4-8464485F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Kolorowa lista — akcent 111,lp1"/>
    <w:basedOn w:val="Normalny"/>
    <w:link w:val="AkapitzlistZnak"/>
    <w:uiPriority w:val="34"/>
    <w:qFormat/>
    <w:rsid w:val="004D1B27"/>
    <w:pPr>
      <w:ind w:left="720"/>
      <w:contextualSpacing/>
    </w:pPr>
  </w:style>
  <w:style w:type="paragraph" w:customStyle="1" w:styleId="Default">
    <w:name w:val="Default"/>
    <w:rsid w:val="004D1B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Kolorowa lista — akcent 111 Znak,lp1 Znak"/>
    <w:link w:val="Akapitzlist"/>
    <w:uiPriority w:val="34"/>
    <w:qFormat/>
    <w:locked/>
    <w:rsid w:val="004D1B27"/>
  </w:style>
  <w:style w:type="paragraph" w:styleId="Nagwek">
    <w:name w:val="header"/>
    <w:basedOn w:val="Normalny"/>
    <w:link w:val="NagwekZnak"/>
    <w:uiPriority w:val="99"/>
    <w:unhideWhenUsed/>
    <w:rsid w:val="004D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27"/>
  </w:style>
  <w:style w:type="paragraph" w:styleId="Stopka">
    <w:name w:val="footer"/>
    <w:basedOn w:val="Normalny"/>
    <w:link w:val="StopkaZnak"/>
    <w:uiPriority w:val="99"/>
    <w:unhideWhenUsed/>
    <w:rsid w:val="004D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Bałękowska</dc:creator>
  <cp:keywords/>
  <dc:description/>
  <cp:lastModifiedBy>Marta Bałękowska</cp:lastModifiedBy>
  <cp:revision>7</cp:revision>
  <dcterms:created xsi:type="dcterms:W3CDTF">2021-05-12T10:33:00Z</dcterms:created>
  <dcterms:modified xsi:type="dcterms:W3CDTF">2021-05-13T09:46:00Z</dcterms:modified>
</cp:coreProperties>
</file>